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wordprocessingml.printerSettings"/>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E1D9AB" w14:textId="421FF388" w:rsidR="00A05D8E" w:rsidRDefault="00DA6C57" w:rsidP="00E229D0">
      <w:pPr>
        <w:tabs>
          <w:tab w:val="left" w:pos="3551"/>
        </w:tabs>
        <w:jc w:val="center"/>
        <w:sectPr w:rsidR="00A05D8E" w:rsidSect="004D6CAE">
          <w:headerReference w:type="default" r:id="rId6"/>
          <w:pgSz w:w="11901" w:h="16817"/>
          <w:pgMar w:top="0" w:right="0" w:bottom="0" w:left="0" w:header="0" w:footer="0" w:gutter="0"/>
          <w:cols w:space="708"/>
          <w:docGrid w:linePitch="360"/>
          <w:printerSettings r:id="rId7"/>
        </w:sectPr>
      </w:pPr>
      <w:bookmarkStart w:id="0" w:name="_GoBack"/>
      <w:bookmarkEnd w:id="0"/>
      <w:r w:rsidRPr="00822254">
        <w:rPr>
          <w:rFonts w:ascii="Arial" w:hAnsi="Arial" w:cs="Arial"/>
          <w:b/>
          <w:bCs/>
          <w:noProof/>
          <w:sz w:val="36"/>
          <w:szCs w:val="36"/>
          <w:lang w:eastAsia="fr-FR"/>
        </w:rPr>
        <mc:AlternateContent>
          <mc:Choice Requires="wps">
            <w:drawing>
              <wp:anchor distT="0" distB="0" distL="0" distR="0" simplePos="0" relativeHeight="251660288" behindDoc="0" locked="0" layoutInCell="1" allowOverlap="1" wp14:anchorId="12714003" wp14:editId="129B36CC">
                <wp:simplePos x="0" y="0"/>
                <wp:positionH relativeFrom="column">
                  <wp:posOffset>302895</wp:posOffset>
                </wp:positionH>
                <wp:positionV relativeFrom="paragraph">
                  <wp:posOffset>2523490</wp:posOffset>
                </wp:positionV>
                <wp:extent cx="2951480" cy="686435"/>
                <wp:effectExtent l="0" t="0" r="0" b="0"/>
                <wp:wrapSquare wrapText="bothSides"/>
                <wp:docPr id="11" name="Zone de texte 11"/>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3E3EF81" w14:textId="77777777"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À GENOUILLÈRE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714003" id="_x0000_t202" coordsize="21600,21600" o:spt="202" path="m0,0l0,21600,21600,21600,21600,0xe">
                <v:stroke joinstyle="miter"/>
                <v:path gradientshapeok="t" o:connecttype="rect"/>
              </v:shapetype>
              <v:shape id="Zone_x0020_de_x0020_texte_x0020_11" o:spid="_x0000_s1026" type="#_x0000_t202" style="position:absolute;left:0;text-align:left;margin-left:23.85pt;margin-top:198.7pt;width:232.4pt;height:54.05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" filled="f" stroked="f">
                <v:textbox>
                  <w:txbxContent>
                    <w:p w14:paraId="73E3EF81" w14:textId="77777777"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À GENOUILLÈRE</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59264" behindDoc="0" locked="0" layoutInCell="1" allowOverlap="1" wp14:anchorId="37C341A9" wp14:editId="4036D521">
                <wp:simplePos x="0" y="0"/>
                <wp:positionH relativeFrom="column">
                  <wp:posOffset>287655</wp:posOffset>
                </wp:positionH>
                <wp:positionV relativeFrom="paragraph">
                  <wp:posOffset>3839210</wp:posOffset>
                </wp:positionV>
                <wp:extent cx="2987040" cy="2519680"/>
                <wp:effectExtent l="0" t="0" r="0" b="0"/>
                <wp:wrapSquare wrapText="bothSides"/>
                <wp:docPr id="10" name="Zone de texte 10"/>
                <wp:cNvGraphicFramePr/>
                <a:graphic xmlns:a="http://schemas.openxmlformats.org/drawingml/2006/main">
                  <a:graphicData uri="http://schemas.microsoft.com/office/word/2010/wordprocessingShape">
                    <wps:wsp>
                      <wps:cNvSpPr txBox="1"/>
                      <wps:spPr>
                        <a:xfrm>
                          <a:off x="0" y="0"/>
                          <a:ext cx="2987040" cy="25196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Ces presses sont robustes, précises, flexibles et ergonomiques.</w:t>
                            </w:r>
                          </w:p>
                          <w:p w14:paraId="45FBB0CA"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La puissance maximum est obtenue en fin de course en fonction de la force exercée sur le levier.</w:t>
                            </w:r>
                          </w:p>
                          <w:p w14:paraId="63BA0F25"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Elles sont fréquemment utilisées pour des opérations de montage, assemblage de bagues ou de roulements, petits cambrages, sertissages divers,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341A9" id="Zone_x0020_de_x0020_texte_x0020_10" o:spid="_x0000_s1027" type="#_x0000_t202" style="position:absolute;left:0;text-align:left;margin-left:22.65pt;margin-top:302.3pt;width:235.2pt;height:19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" filled="f" stroked="f">
                <v:textbo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Ces presses sont robustes, précises, flexibles et ergonomiques.</w:t>
                      </w:r>
                    </w:p>
                    <w:p w14:paraId="45FBB0CA"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La puissance maximum est obtenue en fin de course en fonction de la force exercée sur le levier.</w:t>
                      </w:r>
                    </w:p>
                    <w:p w14:paraId="63BA0F25"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Elles sont fréquemment utilisées pour des opérations de montage, assemblage de bagues ou de roulements, petits cambrages, sertissages divers, etc.</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1312" behindDoc="0" locked="0" layoutInCell="1" allowOverlap="1" wp14:anchorId="3C845A25" wp14:editId="66CC21BA">
                <wp:simplePos x="0" y="0"/>
                <wp:positionH relativeFrom="column">
                  <wp:posOffset>305435</wp:posOffset>
                </wp:positionH>
                <wp:positionV relativeFrom="paragraph">
                  <wp:posOffset>6574790</wp:posOffset>
                </wp:positionV>
                <wp:extent cx="2967990" cy="253365"/>
                <wp:effectExtent l="0" t="0" r="0" b="635"/>
                <wp:wrapSquare wrapText="bothSides"/>
                <wp:docPr id="7" name="Zone de texte 7"/>
                <wp:cNvGraphicFramePr/>
                <a:graphic xmlns:a="http://schemas.openxmlformats.org/drawingml/2006/main">
                  <a:graphicData uri="http://schemas.microsoft.com/office/word/2010/wordprocessingShape">
                    <wps:wsp>
                      <wps:cNvSpPr txBox="1"/>
                      <wps:spPr>
                        <a:xfrm>
                          <a:off x="0" y="0"/>
                          <a:ext cx="2967990" cy="2533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845A25" id="Zone_x0020_de_x0020_texte_x0020_7" o:spid="_x0000_s1028" type="#_x0000_t202" style="position:absolute;left:0;text-align:left;margin-left:24.05pt;margin-top:517.7pt;width:233.7pt;height:19.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" filled="f" stroked="f">
                <v:textbo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2336" behindDoc="0" locked="0" layoutInCell="1" allowOverlap="1" wp14:anchorId="0D8286ED" wp14:editId="30A937BD">
                <wp:simplePos x="0" y="0"/>
                <wp:positionH relativeFrom="column">
                  <wp:posOffset>306705</wp:posOffset>
                </wp:positionH>
                <wp:positionV relativeFrom="paragraph">
                  <wp:posOffset>7040880</wp:posOffset>
                </wp:positionV>
                <wp:extent cx="2171700" cy="1742440"/>
                <wp:effectExtent l="0" t="0" r="0" b="10160"/>
                <wp:wrapSquare wrapText="bothSides"/>
                <wp:docPr id="12" name="Zone de texte 12"/>
                <wp:cNvGraphicFramePr/>
                <a:graphic xmlns:a="http://schemas.openxmlformats.org/drawingml/2006/main">
                  <a:graphicData uri="http://schemas.microsoft.com/office/word/2010/wordprocessingShape">
                    <wps:wsp>
                      <wps:cNvSpPr txBox="1"/>
                      <wps:spPr>
                        <a:xfrm>
                          <a:off x="0" y="0"/>
                          <a:ext cx="2171700" cy="1742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099D708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Angle de rotation maxi du levier</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8286ED" id="Zone_x0020_de_x0020_texte_x0020_12" o:spid="_x0000_s1029" type="#_x0000_t202" style="position:absolute;left:0;text-align:left;margin-left:24.15pt;margin-top:554.4pt;width:171pt;height:137.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" filled="f" stroked="f">
                <v:textbo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099D708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Angle de rotation maxi du levier</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3360" behindDoc="0" locked="0" layoutInCell="1" allowOverlap="1" wp14:anchorId="14EF78F3" wp14:editId="2A1988FE">
                <wp:simplePos x="0" y="0"/>
                <wp:positionH relativeFrom="column">
                  <wp:posOffset>3761105</wp:posOffset>
                </wp:positionH>
                <wp:positionV relativeFrom="paragraph">
                  <wp:posOffset>9543798</wp:posOffset>
                </wp:positionV>
                <wp:extent cx="868045" cy="434340"/>
                <wp:effectExtent l="0" t="0" r="0" b="0"/>
                <wp:wrapSquare wrapText="bothSides"/>
                <wp:docPr id="13" name="Zone de texte 13"/>
                <wp:cNvGraphicFramePr/>
                <a:graphic xmlns:a="http://schemas.openxmlformats.org/drawingml/2006/main">
                  <a:graphicData uri="http://schemas.microsoft.com/office/word/2010/wordprocessingShape">
                    <wps:wsp>
                      <wps:cNvSpPr txBox="1"/>
                      <wps:spPr>
                        <a:xfrm>
                          <a:off x="0" y="0"/>
                          <a:ext cx="868045" cy="4343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7EB2E0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w:t>
                            </w:r>
                          </w:p>
                          <w:p w14:paraId="74516455" w14:textId="1B72085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TASSEAUX Ø M </w:t>
                            </w:r>
                            <w:r w:rsidR="00DB613C">
                              <w:rPr>
                                <w:rFonts w:ascii="Arial" w:hAnsi="Arial" w:cs="Arial"/>
                                <w:w w:val="75"/>
                                <w:sz w:val="12"/>
                                <w:szCs w:val="12"/>
                              </w:rPr>
                              <w:t>6</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4EF78F3" id="Zone_x0020_de_x0020_texte_x0020_13" o:spid="_x0000_s1030" type="#_x0000_t202" style="position:absolute;left:0;text-align:left;margin-left:296.15pt;margin-top:751.5pt;width:68.35pt;height:34.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" filled="f" stroked="f">
                <v:textbox>
                  <w:txbxContent>
                    <w:p w14:paraId="57EB2E0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w:t>
                      </w:r>
                    </w:p>
                    <w:p w14:paraId="74516455" w14:textId="1B72085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TASSEAUX Ø M </w:t>
                      </w:r>
                      <w:r w:rsidR="00DB613C">
                        <w:rPr>
                          <w:rFonts w:ascii="Arial" w:hAnsi="Arial" w:cs="Arial"/>
                          <w:w w:val="75"/>
                          <w:sz w:val="12"/>
                          <w:szCs w:val="12"/>
                        </w:rPr>
                        <w:t>6</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v:textbox>
                <w10:wrap type="square"/>
              </v:shape>
            </w:pict>
          </mc:Fallback>
        </mc:AlternateContent>
      </w:r>
    </w:p>
    <w:p w14:paraId="1E683350" w14:textId="2E2DDEF9" w:rsidR="00426042" w:rsidRDefault="00DA6C57">
      <w:pPr>
        <w:sectPr w:rsidR="00426042" w:rsidSect="004D6CAE">
          <w:headerReference w:type="default" r:id="rId8"/>
          <w:pgSz w:w="11901" w:h="16817"/>
          <w:pgMar w:top="0" w:right="0" w:bottom="0" w:left="0" w:header="0" w:footer="0" w:gutter="0"/>
          <w:cols w:space="708"/>
          <w:docGrid w:linePitch="360"/>
          <w:printerSettings r:id="rId9"/>
        </w:sectPr>
      </w:pPr>
      <w:r w:rsidRPr="00C42935">
        <w:rPr>
          <w:noProof/>
          <w:lang w:eastAsia="fr-FR"/>
        </w:rPr>
        <w:lastRenderedPageBreak/>
        <mc:AlternateContent>
          <mc:Choice Requires="wps">
            <w:drawing>
              <wp:anchor distT="0" distB="0" distL="0" distR="0" simplePos="0" relativeHeight="251666432" behindDoc="0" locked="0" layoutInCell="1" allowOverlap="1" wp14:anchorId="1F3F6D49" wp14:editId="2C6CC741">
                <wp:simplePos x="0" y="0"/>
                <wp:positionH relativeFrom="column">
                  <wp:posOffset>270510</wp:posOffset>
                </wp:positionH>
                <wp:positionV relativeFrom="paragraph">
                  <wp:posOffset>182880</wp:posOffset>
                </wp:positionV>
                <wp:extent cx="2951480" cy="686435"/>
                <wp:effectExtent l="0" t="0" r="0" b="0"/>
                <wp:wrapSquare wrapText="bothSides"/>
                <wp:docPr id="15" name="Zone de texte 15"/>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2361B929"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DB613C">
                              <w:rPr>
                                <w:rFonts w:ascii="Arial Black" w:hAnsi="Arial Black"/>
                                <w:b/>
                                <w:bCs/>
                                <w:sz w:val="32"/>
                                <w:szCs w:val="32"/>
                              </w:rPr>
                              <w:t>7HR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F6D49" id="Zone_x0020_de_x0020_texte_x0020_15" o:spid="_x0000_s1031" type="#_x0000_t202" style="position:absolute;margin-left:21.3pt;margin-top:14.4pt;width:232.4pt;height:54.05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" filled="f" stroked="f">
                <v:textbo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2361B929"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DB613C">
                        <w:rPr>
                          <w:rFonts w:ascii="Arial Black" w:hAnsi="Arial Black"/>
                          <w:b/>
                          <w:bCs/>
                          <w:sz w:val="32"/>
                          <w:szCs w:val="32"/>
                        </w:rPr>
                        <w:t>7HR</w:t>
                      </w:r>
                    </w:p>
                  </w:txbxContent>
                </v:textbox>
                <w10:wrap type="square"/>
              </v:shape>
            </w:pict>
          </mc:Fallback>
        </mc:AlternateContent>
      </w:r>
      <w:r w:rsidRPr="00C42935">
        <w:rPr>
          <w:noProof/>
          <w:lang w:eastAsia="fr-FR"/>
        </w:rPr>
        <mc:AlternateContent>
          <mc:Choice Requires="wps">
            <w:drawing>
              <wp:anchor distT="0" distB="0" distL="114300" distR="114300" simplePos="0" relativeHeight="251665408" behindDoc="0" locked="0" layoutInCell="1" allowOverlap="1" wp14:anchorId="358F28E8" wp14:editId="709C04B0">
                <wp:simplePos x="0" y="0"/>
                <wp:positionH relativeFrom="column">
                  <wp:posOffset>264795</wp:posOffset>
                </wp:positionH>
                <wp:positionV relativeFrom="paragraph">
                  <wp:posOffset>1044769</wp:posOffset>
                </wp:positionV>
                <wp:extent cx="3058795" cy="9080500"/>
                <wp:effectExtent l="0" t="0" r="0" b="12700"/>
                <wp:wrapSquare wrapText="bothSides"/>
                <wp:docPr id="14" name="Zone de texte 14"/>
                <wp:cNvGraphicFramePr/>
                <a:graphic xmlns:a="http://schemas.openxmlformats.org/drawingml/2006/main">
                  <a:graphicData uri="http://schemas.microsoft.com/office/word/2010/wordprocessingShape">
                    <wps:wsp>
                      <wps:cNvSpPr txBox="1"/>
                      <wps:spPr>
                        <a:xfrm>
                          <a:off x="0" y="0"/>
                          <a:ext cx="3058795" cy="90805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A5DBB83" w14:textId="77777777"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&gt; DEBALLAGE / INSTALLATION :</w:t>
                            </w:r>
                          </w:p>
                          <w:p w14:paraId="28EF7332" w14:textId="1172F722" w:rsidR="00C42935" w:rsidRPr="00FA273F" w:rsidRDefault="00DB613C" w:rsidP="00C42935">
                            <w:pPr>
                              <w:spacing w:before="80"/>
                              <w:jc w:val="both"/>
                              <w:rPr>
                                <w:rFonts w:ascii="Arial" w:hAnsi="Arial" w:cs="Arial"/>
                                <w:bCs/>
                                <w:sz w:val="20"/>
                                <w:szCs w:val="20"/>
                              </w:rPr>
                            </w:pPr>
                            <w:r w:rsidRPr="00DB613C">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DB613C">
                              <w:rPr>
                                <w:rFonts w:ascii="Arial" w:hAnsi="Arial" w:cs="Arial"/>
                                <w:bCs/>
                                <w:sz w:val="20"/>
                                <w:szCs w:val="20"/>
                              </w:rPr>
                              <w:t>rep</w:t>
                            </w:r>
                            <w:proofErr w:type="spellEnd"/>
                            <w:r w:rsidRPr="00DB613C">
                              <w:rPr>
                                <w:rFonts w:ascii="Arial" w:hAnsi="Arial" w:cs="Arial"/>
                                <w:bCs/>
                                <w:sz w:val="20"/>
                                <w:szCs w:val="20"/>
                              </w:rPr>
                              <w:t>. 1 prévus à cet effet</w:t>
                            </w:r>
                            <w:r w:rsidR="00C42935" w:rsidRPr="00FA273F">
                              <w:rPr>
                                <w:rFonts w:ascii="Arial" w:hAnsi="Arial" w:cs="Arial"/>
                                <w:bCs/>
                                <w:sz w:val="20"/>
                                <w:szCs w:val="20"/>
                              </w:rPr>
                              <w:t>.</w:t>
                            </w:r>
                          </w:p>
                          <w:p w14:paraId="05232081" w14:textId="62EFEBB4"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BF5841">
                              <w:rPr>
                                <w:rFonts w:ascii="Arial" w:hAnsi="Arial" w:cs="Arial"/>
                                <w:b/>
                                <w:bCs/>
                                <w:sz w:val="20"/>
                                <w:szCs w:val="20"/>
                              </w:rPr>
                              <w:t>AVANT</w:t>
                            </w:r>
                            <w:r w:rsidRPr="00FA273F">
                              <w:rPr>
                                <w:rFonts w:ascii="Arial" w:hAnsi="Arial" w:cs="Arial"/>
                                <w:b/>
                                <w:bCs/>
                                <w:sz w:val="20"/>
                                <w:szCs w:val="20"/>
                              </w:rPr>
                              <w:t xml:space="preserve"> UTILISATION :</w:t>
                            </w:r>
                          </w:p>
                          <w:p w14:paraId="2FA2B873" w14:textId="77777777" w:rsidR="00C42935" w:rsidRDefault="00C42935" w:rsidP="00C42935">
                            <w:pPr>
                              <w:spacing w:before="80"/>
                              <w:jc w:val="both"/>
                              <w:rPr>
                                <w:rFonts w:ascii="Arial" w:hAnsi="Arial" w:cs="Arial"/>
                                <w:bCs/>
                                <w:sz w:val="20"/>
                                <w:szCs w:val="20"/>
                              </w:rPr>
                            </w:pPr>
                            <w:r w:rsidRPr="00FA273F">
                              <w:rPr>
                                <w:rFonts w:ascii="Arial" w:hAnsi="Arial" w:cs="Arial"/>
                                <w:i/>
                                <w:iCs/>
                                <w:sz w:val="20"/>
                                <w:szCs w:val="20"/>
                              </w:rPr>
                              <w:t>• Hauteur libre :</w:t>
                            </w:r>
                          </w:p>
                          <w:p w14:paraId="6F889F3A" w14:textId="77777777" w:rsidR="00476907" w:rsidRDefault="00DB613C" w:rsidP="00DB613C">
                            <w:pPr>
                              <w:ind w:left="170"/>
                              <w:jc w:val="both"/>
                              <w:rPr>
                                <w:rFonts w:ascii="MS Mincho" w:eastAsia="MS Mincho" w:hAnsi="MS Mincho" w:cs="MS Mincho"/>
                                <w:bCs/>
                                <w:sz w:val="20"/>
                                <w:szCs w:val="20"/>
                              </w:rPr>
                            </w:pPr>
                            <w:r w:rsidRPr="00DB613C">
                              <w:rPr>
                                <w:rFonts w:ascii="Arial" w:hAnsi="Arial" w:cs="Arial"/>
                                <w:bCs/>
                                <w:sz w:val="20"/>
                                <w:szCs w:val="20"/>
                              </w:rPr>
                              <w:t xml:space="preserve">Desserrer les vis CHC M10 </w:t>
                            </w:r>
                            <w:proofErr w:type="spellStart"/>
                            <w:r w:rsidRPr="00DB613C">
                              <w:rPr>
                                <w:rFonts w:ascii="Arial" w:hAnsi="Arial" w:cs="Arial"/>
                                <w:bCs/>
                                <w:sz w:val="20"/>
                                <w:szCs w:val="20"/>
                              </w:rPr>
                              <w:t>rep</w:t>
                            </w:r>
                            <w:proofErr w:type="spellEnd"/>
                            <w:r w:rsidRPr="00DB613C">
                              <w:rPr>
                                <w:rFonts w:ascii="Arial" w:hAnsi="Arial" w:cs="Arial"/>
                                <w:bCs/>
                                <w:sz w:val="20"/>
                                <w:szCs w:val="20"/>
                              </w:rPr>
                              <w:t>. 2 &amp; 3</w:t>
                            </w:r>
                            <w:r w:rsidR="00476907">
                              <w:rPr>
                                <w:rFonts w:ascii="Arial" w:hAnsi="Arial" w:cs="Arial"/>
                                <w:bCs/>
                                <w:sz w:val="20"/>
                                <w:szCs w:val="20"/>
                              </w:rPr>
                              <w:t>.</w:t>
                            </w:r>
                            <w:r w:rsidRPr="00DB613C">
                              <w:rPr>
                                <w:rFonts w:ascii="MS Mincho" w:eastAsia="MS Mincho" w:hAnsi="MS Mincho" w:cs="MS Mincho"/>
                                <w:bCs/>
                                <w:sz w:val="20"/>
                                <w:szCs w:val="20"/>
                              </w:rPr>
                              <w:t> </w:t>
                            </w:r>
                          </w:p>
                          <w:p w14:paraId="13D9F18C" w14:textId="6751594C" w:rsidR="00DB613C" w:rsidRPr="00DB613C" w:rsidRDefault="00DB613C" w:rsidP="00DB613C">
                            <w:pPr>
                              <w:ind w:left="170"/>
                              <w:jc w:val="both"/>
                              <w:rPr>
                                <w:rFonts w:ascii="Arial" w:hAnsi="Arial" w:cs="Arial"/>
                                <w:bCs/>
                                <w:sz w:val="20"/>
                                <w:szCs w:val="20"/>
                              </w:rPr>
                            </w:pPr>
                            <w:r w:rsidRPr="00DB613C">
                              <w:rPr>
                                <w:rFonts w:ascii="Arial" w:hAnsi="Arial" w:cs="Arial"/>
                                <w:bCs/>
                                <w:sz w:val="20"/>
                                <w:szCs w:val="20"/>
                              </w:rPr>
                              <w:t xml:space="preserve">Ecarter la pince de la tête de la presse en serrant progressivement la vis HC </w:t>
                            </w:r>
                            <w:proofErr w:type="spellStart"/>
                            <w:r w:rsidRPr="00DB613C">
                              <w:rPr>
                                <w:rFonts w:ascii="Arial" w:hAnsi="Arial" w:cs="Arial"/>
                                <w:bCs/>
                                <w:sz w:val="20"/>
                                <w:szCs w:val="20"/>
                              </w:rPr>
                              <w:t>rep</w:t>
                            </w:r>
                            <w:proofErr w:type="spellEnd"/>
                            <w:r w:rsidRPr="00DB613C">
                              <w:rPr>
                                <w:rFonts w:ascii="Arial" w:hAnsi="Arial" w:cs="Arial"/>
                                <w:bCs/>
                                <w:sz w:val="20"/>
                                <w:szCs w:val="20"/>
                              </w:rPr>
                              <w:t>. 4 (Maximum ¼ de tour).</w:t>
                            </w:r>
                          </w:p>
                          <w:p w14:paraId="7EA2CC42" w14:textId="2AEFB35B" w:rsidR="00DB613C" w:rsidRDefault="00DB613C" w:rsidP="00DB613C">
                            <w:pPr>
                              <w:ind w:left="170"/>
                              <w:jc w:val="both"/>
                              <w:rPr>
                                <w:rFonts w:ascii="MS Mincho" w:eastAsia="MS Mincho" w:hAnsi="MS Mincho" w:cs="MS Mincho"/>
                                <w:bCs/>
                                <w:sz w:val="20"/>
                                <w:szCs w:val="20"/>
                              </w:rPr>
                            </w:pPr>
                            <w:r w:rsidRPr="00DB613C">
                              <w:rPr>
                                <w:rFonts w:ascii="Arial" w:hAnsi="Arial" w:cs="Arial"/>
                                <w:bCs/>
                                <w:sz w:val="20"/>
                                <w:szCs w:val="20"/>
                              </w:rPr>
                              <w:t xml:space="preserve">Attention : Caler ou retenir la tête de façon à éviter sa chute </w:t>
                            </w:r>
                            <w:r w:rsidRPr="00DB613C">
                              <w:rPr>
                                <w:rFonts w:ascii="MS Mincho" w:eastAsia="MS Mincho" w:hAnsi="MS Mincho" w:cs="MS Mincho"/>
                                <w:bCs/>
                                <w:sz w:val="20"/>
                                <w:szCs w:val="20"/>
                              </w:rPr>
                              <w:t> </w:t>
                            </w:r>
                            <w:proofErr w:type="gramStart"/>
                            <w:r w:rsidRPr="00DB613C">
                              <w:rPr>
                                <w:rFonts w:ascii="Arial" w:hAnsi="Arial" w:cs="Arial"/>
                                <w:bCs/>
                                <w:sz w:val="20"/>
                                <w:szCs w:val="20"/>
                              </w:rPr>
                              <w:t>brutale</w:t>
                            </w:r>
                            <w:proofErr w:type="gramEnd"/>
                            <w:r w:rsidRPr="00DB613C">
                              <w:rPr>
                                <w:rFonts w:ascii="Arial" w:hAnsi="Arial" w:cs="Arial"/>
                                <w:bCs/>
                                <w:sz w:val="20"/>
                                <w:szCs w:val="20"/>
                              </w:rPr>
                              <w:t xml:space="preserve"> lors de l’écartement de la pince : risque de pincement </w:t>
                            </w:r>
                            <w:r w:rsidRPr="00DB613C">
                              <w:rPr>
                                <w:rFonts w:ascii="MS Mincho" w:eastAsia="MS Mincho" w:hAnsi="MS Mincho" w:cs="MS Mincho"/>
                                <w:bCs/>
                                <w:sz w:val="20"/>
                                <w:szCs w:val="20"/>
                              </w:rPr>
                              <w:t> </w:t>
                            </w:r>
                            <w:proofErr w:type="gramStart"/>
                            <w:r w:rsidRPr="00DB613C">
                              <w:rPr>
                                <w:rFonts w:ascii="Arial" w:hAnsi="Arial" w:cs="Arial"/>
                                <w:bCs/>
                                <w:sz w:val="20"/>
                                <w:szCs w:val="20"/>
                              </w:rPr>
                              <w:t>des</w:t>
                            </w:r>
                            <w:proofErr w:type="gramEnd"/>
                            <w:r w:rsidRPr="00DB613C">
                              <w:rPr>
                                <w:rFonts w:ascii="Arial" w:hAnsi="Arial" w:cs="Arial"/>
                                <w:bCs/>
                                <w:sz w:val="20"/>
                                <w:szCs w:val="20"/>
                              </w:rPr>
                              <w:t xml:space="preserve"> mains ou de </w:t>
                            </w:r>
                            <w:proofErr w:type="spellStart"/>
                            <w:r w:rsidRPr="00DB613C">
                              <w:rPr>
                                <w:rFonts w:ascii="Arial" w:hAnsi="Arial" w:cs="Arial"/>
                                <w:bCs/>
                                <w:sz w:val="20"/>
                                <w:szCs w:val="20"/>
                              </w:rPr>
                              <w:t>détério</w:t>
                            </w:r>
                            <w:r>
                              <w:rPr>
                                <w:rFonts w:ascii="Arial" w:hAnsi="Arial" w:cs="Arial"/>
                                <w:bCs/>
                                <w:sz w:val="20"/>
                                <w:szCs w:val="20"/>
                              </w:rPr>
                              <w:t>-</w:t>
                            </w:r>
                            <w:r w:rsidRPr="00DB613C">
                              <w:rPr>
                                <w:rFonts w:ascii="Arial" w:hAnsi="Arial" w:cs="Arial"/>
                                <w:bCs/>
                                <w:sz w:val="20"/>
                                <w:szCs w:val="20"/>
                              </w:rPr>
                              <w:t>ration</w:t>
                            </w:r>
                            <w:proofErr w:type="spellEnd"/>
                            <w:r w:rsidRPr="00DB613C">
                              <w:rPr>
                                <w:rFonts w:ascii="Arial" w:hAnsi="Arial" w:cs="Arial"/>
                                <w:bCs/>
                                <w:sz w:val="20"/>
                                <w:szCs w:val="20"/>
                              </w:rPr>
                              <w:t xml:space="preserve"> de l’outil.</w:t>
                            </w:r>
                            <w:r w:rsidRPr="00DB613C">
                              <w:rPr>
                                <w:rFonts w:ascii="MS Mincho" w:eastAsia="MS Mincho" w:hAnsi="MS Mincho" w:cs="MS Mincho"/>
                                <w:bCs/>
                                <w:sz w:val="20"/>
                                <w:szCs w:val="20"/>
                              </w:rPr>
                              <w:t>  </w:t>
                            </w:r>
                          </w:p>
                          <w:p w14:paraId="2B1455F0" w14:textId="48C0743D" w:rsidR="00DB613C" w:rsidRPr="00DB613C" w:rsidRDefault="00DB613C" w:rsidP="00DB613C">
                            <w:pPr>
                              <w:ind w:left="170"/>
                              <w:jc w:val="both"/>
                              <w:rPr>
                                <w:rFonts w:ascii="Arial" w:hAnsi="Arial" w:cs="Arial"/>
                                <w:bCs/>
                                <w:sz w:val="20"/>
                                <w:szCs w:val="20"/>
                              </w:rPr>
                            </w:pPr>
                            <w:r w:rsidRPr="00DB613C">
                              <w:rPr>
                                <w:rFonts w:ascii="Arial" w:hAnsi="Arial" w:cs="Arial"/>
                                <w:bCs/>
                                <w:sz w:val="20"/>
                                <w:szCs w:val="20"/>
                              </w:rPr>
                              <w:t>Afin d’utiliser le maximum de la puissance, régler la hauteur libre au plus près du Point Mort Bas (levier en position basse)</w:t>
                            </w:r>
                            <w:r>
                              <w:rPr>
                                <w:rFonts w:ascii="Arial" w:hAnsi="Arial" w:cs="Arial"/>
                                <w:bCs/>
                                <w:sz w:val="20"/>
                                <w:szCs w:val="20"/>
                              </w:rPr>
                              <w:t>.</w:t>
                            </w:r>
                          </w:p>
                          <w:p w14:paraId="1A381B42" w14:textId="77777777" w:rsidR="00DB613C" w:rsidRDefault="00DB613C" w:rsidP="00DB613C">
                            <w:pPr>
                              <w:ind w:left="170"/>
                              <w:jc w:val="both"/>
                              <w:rPr>
                                <w:rFonts w:ascii="MS Mincho" w:eastAsia="MS Mincho" w:hAnsi="MS Mincho" w:cs="MS Mincho"/>
                                <w:bCs/>
                                <w:sz w:val="20"/>
                                <w:szCs w:val="20"/>
                              </w:rPr>
                            </w:pPr>
                            <w:r w:rsidRPr="00DB613C">
                              <w:rPr>
                                <w:rFonts w:ascii="Arial" w:hAnsi="Arial" w:cs="Arial"/>
                                <w:bCs/>
                                <w:sz w:val="20"/>
                                <w:szCs w:val="20"/>
                              </w:rPr>
                              <w:t>Bloquer le collier de réglage en position en serrant la vis rep.2.</w:t>
                            </w:r>
                            <w:r w:rsidRPr="00DB613C">
                              <w:rPr>
                                <w:rFonts w:ascii="MS Mincho" w:eastAsia="MS Mincho" w:hAnsi="MS Mincho" w:cs="MS Mincho"/>
                                <w:bCs/>
                                <w:sz w:val="20"/>
                                <w:szCs w:val="20"/>
                              </w:rPr>
                              <w:t> </w:t>
                            </w:r>
                            <w:r w:rsidRPr="00DB613C">
                              <w:rPr>
                                <w:rFonts w:ascii="Arial" w:hAnsi="Arial" w:cs="Arial"/>
                                <w:bCs/>
                                <w:sz w:val="20"/>
                                <w:szCs w:val="20"/>
                              </w:rPr>
                              <w:t xml:space="preserve">Agir sur la vis CHC M10 </w:t>
                            </w:r>
                            <w:proofErr w:type="spellStart"/>
                            <w:r w:rsidRPr="00DB613C">
                              <w:rPr>
                                <w:rFonts w:ascii="Arial" w:hAnsi="Arial" w:cs="Arial"/>
                                <w:bCs/>
                                <w:sz w:val="20"/>
                                <w:szCs w:val="20"/>
                              </w:rPr>
                              <w:t>rep</w:t>
                            </w:r>
                            <w:proofErr w:type="spellEnd"/>
                            <w:r w:rsidRPr="00DB613C">
                              <w:rPr>
                                <w:rFonts w:ascii="Arial" w:hAnsi="Arial" w:cs="Arial"/>
                                <w:bCs/>
                                <w:sz w:val="20"/>
                                <w:szCs w:val="20"/>
                              </w:rPr>
                              <w:t>. 5 pour ajuster la position du coulisseau.</w:t>
                            </w:r>
                            <w:r w:rsidRPr="00DB613C">
                              <w:rPr>
                                <w:rFonts w:ascii="MS Mincho" w:eastAsia="MS Mincho" w:hAnsi="MS Mincho" w:cs="MS Mincho"/>
                                <w:bCs/>
                                <w:sz w:val="20"/>
                                <w:szCs w:val="20"/>
                              </w:rPr>
                              <w:t> </w:t>
                            </w:r>
                          </w:p>
                          <w:p w14:paraId="654F9F0F" w14:textId="757A774F" w:rsidR="00C42935" w:rsidRDefault="00DB613C" w:rsidP="00DB613C">
                            <w:pPr>
                              <w:ind w:left="170"/>
                              <w:jc w:val="both"/>
                              <w:rPr>
                                <w:rFonts w:ascii="Arial" w:hAnsi="Arial" w:cs="Arial"/>
                                <w:bCs/>
                                <w:sz w:val="20"/>
                                <w:szCs w:val="20"/>
                              </w:rPr>
                            </w:pPr>
                            <w:r w:rsidRPr="00DB613C">
                              <w:rPr>
                                <w:rFonts w:ascii="Arial" w:hAnsi="Arial" w:cs="Arial"/>
                                <w:bCs/>
                                <w:sz w:val="20"/>
                                <w:szCs w:val="20"/>
                              </w:rPr>
                              <w:t xml:space="preserve">Desserrer la vis HC M10 rep.4 pour fixer le coulisseau à sa hauteur définitive. Bloquer en position en serrant les deux vis de fixation CHC M10 </w:t>
                            </w:r>
                            <w:proofErr w:type="spellStart"/>
                            <w:r w:rsidRPr="00DB613C">
                              <w:rPr>
                                <w:rFonts w:ascii="Arial" w:hAnsi="Arial" w:cs="Arial"/>
                                <w:bCs/>
                                <w:sz w:val="20"/>
                                <w:szCs w:val="20"/>
                              </w:rPr>
                              <w:t>rep</w:t>
                            </w:r>
                            <w:proofErr w:type="spellEnd"/>
                            <w:r w:rsidRPr="00DB613C">
                              <w:rPr>
                                <w:rFonts w:ascii="Arial" w:hAnsi="Arial" w:cs="Arial"/>
                                <w:bCs/>
                                <w:sz w:val="20"/>
                                <w:szCs w:val="20"/>
                              </w:rPr>
                              <w:t>. 3</w:t>
                            </w:r>
                            <w:r w:rsidR="00C42935" w:rsidRPr="00FA273F">
                              <w:rPr>
                                <w:rFonts w:ascii="Arial" w:hAnsi="Arial" w:cs="Arial"/>
                                <w:bCs/>
                                <w:sz w:val="20"/>
                                <w:szCs w:val="20"/>
                              </w:rPr>
                              <w:t>.</w:t>
                            </w:r>
                          </w:p>
                          <w:p w14:paraId="3A95E295"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Mise en place de votre outillage :</w:t>
                            </w:r>
                          </w:p>
                          <w:p w14:paraId="586956C4" w14:textId="77777777" w:rsidR="00DB613C" w:rsidRDefault="00DB613C" w:rsidP="00C42935">
                            <w:pPr>
                              <w:ind w:left="170"/>
                              <w:jc w:val="both"/>
                              <w:rPr>
                                <w:rFonts w:ascii="MS Mincho" w:eastAsia="MS Mincho" w:hAnsi="MS Mincho" w:cs="MS Mincho"/>
                                <w:bCs/>
                                <w:sz w:val="20"/>
                                <w:szCs w:val="20"/>
                              </w:rPr>
                            </w:pPr>
                            <w:r w:rsidRPr="00DB613C">
                              <w:rPr>
                                <w:rFonts w:ascii="Arial" w:hAnsi="Arial" w:cs="Arial"/>
                                <w:bCs/>
                                <w:sz w:val="20"/>
                                <w:szCs w:val="20"/>
                              </w:rPr>
                              <w:t xml:space="preserve">Fixer la partie inférieure de votre outil sur la table de travail : engager dans la rainure </w:t>
                            </w:r>
                            <w:proofErr w:type="spellStart"/>
                            <w:r w:rsidRPr="00DB613C">
                              <w:rPr>
                                <w:rFonts w:ascii="Arial" w:hAnsi="Arial" w:cs="Arial"/>
                                <w:bCs/>
                                <w:sz w:val="20"/>
                                <w:szCs w:val="20"/>
                              </w:rPr>
                              <w:t>rep</w:t>
                            </w:r>
                            <w:proofErr w:type="spellEnd"/>
                            <w:r w:rsidRPr="00DB613C">
                              <w:rPr>
                                <w:rFonts w:ascii="Arial" w:hAnsi="Arial" w:cs="Arial"/>
                                <w:bCs/>
                                <w:sz w:val="20"/>
                                <w:szCs w:val="20"/>
                              </w:rPr>
                              <w:t>. 6 les tasseaux M6 (fournis en option) et bloquer à l’aide des vis.</w:t>
                            </w:r>
                            <w:r w:rsidRPr="00DB613C">
                              <w:rPr>
                                <w:rFonts w:ascii="MS Mincho" w:eastAsia="MS Mincho" w:hAnsi="MS Mincho" w:cs="MS Mincho"/>
                                <w:bCs/>
                                <w:sz w:val="20"/>
                                <w:szCs w:val="20"/>
                              </w:rPr>
                              <w:t> </w:t>
                            </w:r>
                          </w:p>
                          <w:p w14:paraId="7571E3CA" w14:textId="5C3278D7" w:rsidR="00C42935" w:rsidRDefault="00DB613C" w:rsidP="00C42935">
                            <w:pPr>
                              <w:ind w:left="170"/>
                              <w:jc w:val="both"/>
                              <w:rPr>
                                <w:rFonts w:ascii="Arial" w:hAnsi="Arial" w:cs="Arial"/>
                                <w:bCs/>
                                <w:sz w:val="20"/>
                                <w:szCs w:val="20"/>
                              </w:rPr>
                            </w:pPr>
                            <w:r w:rsidRPr="00DB613C">
                              <w:rPr>
                                <w:rFonts w:ascii="Arial" w:hAnsi="Arial" w:cs="Arial"/>
                                <w:bCs/>
                                <w:sz w:val="20"/>
                                <w:szCs w:val="20"/>
                              </w:rPr>
                              <w:t xml:space="preserve">Fixer la partie supérieure de votre outil dans l’alésage Ø16H7 du coulisseau et bloquer à l’aide de la vis HC M8 </w:t>
                            </w:r>
                            <w:proofErr w:type="spellStart"/>
                            <w:r w:rsidRPr="00DB613C">
                              <w:rPr>
                                <w:rFonts w:ascii="Arial" w:hAnsi="Arial" w:cs="Arial"/>
                                <w:bCs/>
                                <w:sz w:val="20"/>
                                <w:szCs w:val="20"/>
                              </w:rPr>
                              <w:t>rep</w:t>
                            </w:r>
                            <w:proofErr w:type="spellEnd"/>
                            <w:r w:rsidRPr="00DB613C">
                              <w:rPr>
                                <w:rFonts w:ascii="Arial" w:hAnsi="Arial" w:cs="Arial"/>
                                <w:bCs/>
                                <w:sz w:val="20"/>
                                <w:szCs w:val="20"/>
                              </w:rPr>
                              <w:t>. 7</w:t>
                            </w:r>
                            <w:r w:rsidR="00C42935" w:rsidRPr="00FA273F">
                              <w:rPr>
                                <w:rFonts w:ascii="Arial" w:hAnsi="Arial" w:cs="Arial"/>
                                <w:bCs/>
                                <w:sz w:val="20"/>
                                <w:szCs w:val="20"/>
                              </w:rPr>
                              <w:t>.</w:t>
                            </w:r>
                          </w:p>
                          <w:p w14:paraId="2D3CAA14"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Réglage du Point Mort Bas :</w:t>
                            </w:r>
                            <w:r w:rsidRPr="00FA273F">
                              <w:rPr>
                                <w:rFonts w:ascii="Arial" w:hAnsi="Arial" w:cs="Arial"/>
                                <w:i/>
                                <w:iCs/>
                                <w:sz w:val="20"/>
                                <w:szCs w:val="20"/>
                              </w:rPr>
                              <w:tab/>
                            </w:r>
                          </w:p>
                          <w:p w14:paraId="6DCFBA2A" w14:textId="4E529D7F" w:rsidR="00DB613C" w:rsidRPr="00DB613C" w:rsidRDefault="00DB613C" w:rsidP="00DB613C">
                            <w:pPr>
                              <w:ind w:left="170"/>
                              <w:jc w:val="both"/>
                              <w:rPr>
                                <w:rFonts w:ascii="Arial" w:hAnsi="Arial" w:cs="Arial"/>
                                <w:bCs/>
                                <w:sz w:val="20"/>
                                <w:szCs w:val="20"/>
                              </w:rPr>
                            </w:pPr>
                            <w:r w:rsidRPr="00DB613C">
                              <w:rPr>
                                <w:rFonts w:ascii="Arial" w:hAnsi="Arial" w:cs="Arial"/>
                                <w:bCs/>
                                <w:sz w:val="20"/>
                                <w:szCs w:val="20"/>
                              </w:rPr>
                              <w:t xml:space="preserve">Régler la course nécessaire en ajustant la position de la vis HC M8 </w:t>
                            </w:r>
                            <w:proofErr w:type="spellStart"/>
                            <w:r w:rsidRPr="00DB613C">
                              <w:rPr>
                                <w:rFonts w:ascii="Arial" w:hAnsi="Arial" w:cs="Arial"/>
                                <w:bCs/>
                                <w:sz w:val="20"/>
                                <w:szCs w:val="20"/>
                              </w:rPr>
                              <w:t>rep</w:t>
                            </w:r>
                            <w:proofErr w:type="spellEnd"/>
                            <w:r w:rsidRPr="00DB613C">
                              <w:rPr>
                                <w:rFonts w:ascii="Arial" w:hAnsi="Arial" w:cs="Arial"/>
                                <w:bCs/>
                                <w:sz w:val="20"/>
                                <w:szCs w:val="20"/>
                              </w:rPr>
                              <w:t>. 8</w:t>
                            </w:r>
                            <w:r>
                              <w:rPr>
                                <w:rFonts w:ascii="Arial" w:hAnsi="Arial" w:cs="Arial"/>
                                <w:bCs/>
                                <w:sz w:val="20"/>
                                <w:szCs w:val="20"/>
                              </w:rPr>
                              <w:t>.</w:t>
                            </w:r>
                          </w:p>
                          <w:p w14:paraId="6DB931A7" w14:textId="2A47FE5B" w:rsidR="00C42935" w:rsidRDefault="00DB613C" w:rsidP="00DB613C">
                            <w:pPr>
                              <w:ind w:left="170"/>
                              <w:jc w:val="both"/>
                              <w:rPr>
                                <w:rFonts w:ascii="Arial" w:hAnsi="Arial" w:cs="Arial"/>
                                <w:bCs/>
                                <w:sz w:val="20"/>
                                <w:szCs w:val="20"/>
                              </w:rPr>
                            </w:pPr>
                            <w:r w:rsidRPr="00DB613C">
                              <w:rPr>
                                <w:rFonts w:ascii="Arial" w:hAnsi="Arial" w:cs="Arial"/>
                                <w:bCs/>
                                <w:sz w:val="20"/>
                                <w:szCs w:val="20"/>
                              </w:rPr>
                              <w:t>Si votre machine en est équipée, utiliser le système de réglage fin du point mort bas (fournis en option) pour obtenir une plus grande précision de réglage</w:t>
                            </w:r>
                            <w:r>
                              <w:rPr>
                                <w:rFonts w:ascii="Arial" w:hAnsi="Arial" w:cs="Arial"/>
                                <w:bCs/>
                                <w:sz w:val="20"/>
                                <w:szCs w:val="20"/>
                              </w:rPr>
                              <w:t xml:space="preserve"> du PMB (une division = 0.02 mm</w:t>
                            </w:r>
                            <w:r w:rsidR="00C42935">
                              <w:rPr>
                                <w:rFonts w:ascii="Arial" w:hAnsi="Arial" w:cs="Arial"/>
                                <w:bCs/>
                                <w:sz w:val="20"/>
                                <w:szCs w:val="20"/>
                              </w:rPr>
                              <w:t>)</w:t>
                            </w:r>
                            <w:r w:rsidR="00BF5841">
                              <w:rPr>
                                <w:rFonts w:ascii="Arial" w:hAnsi="Arial" w:cs="Arial"/>
                                <w:bCs/>
                                <w:sz w:val="20"/>
                                <w:szCs w:val="20"/>
                              </w:rPr>
                              <w:t>.</w:t>
                            </w:r>
                          </w:p>
                          <w:p w14:paraId="540F86AB" w14:textId="3CD4F6EE" w:rsidR="00DB613C" w:rsidRPr="00FA273F" w:rsidRDefault="00DB613C" w:rsidP="00DB613C">
                            <w:pPr>
                              <w:spacing w:before="80"/>
                              <w:jc w:val="both"/>
                              <w:rPr>
                                <w:rFonts w:ascii="Arial" w:hAnsi="Arial" w:cs="Arial"/>
                                <w:i/>
                                <w:iCs/>
                                <w:sz w:val="20"/>
                                <w:szCs w:val="20"/>
                              </w:rPr>
                            </w:pPr>
                            <w:r w:rsidRPr="00FA273F">
                              <w:rPr>
                                <w:rFonts w:ascii="Arial" w:hAnsi="Arial" w:cs="Arial"/>
                                <w:i/>
                                <w:iCs/>
                                <w:sz w:val="20"/>
                                <w:szCs w:val="20"/>
                              </w:rPr>
                              <w:t xml:space="preserve">• </w:t>
                            </w:r>
                            <w:r>
                              <w:rPr>
                                <w:rFonts w:ascii="Arial" w:hAnsi="Arial" w:cs="Arial"/>
                                <w:i/>
                                <w:iCs/>
                                <w:sz w:val="20"/>
                                <w:szCs w:val="20"/>
                              </w:rPr>
                              <w:t>Position angulaire du levier</w:t>
                            </w:r>
                            <w:r w:rsidRPr="00FA273F">
                              <w:rPr>
                                <w:rFonts w:ascii="Arial" w:hAnsi="Arial" w:cs="Arial"/>
                                <w:i/>
                                <w:iCs/>
                                <w:sz w:val="20"/>
                                <w:szCs w:val="20"/>
                              </w:rPr>
                              <w:t xml:space="preserve"> :</w:t>
                            </w:r>
                            <w:r w:rsidRPr="00FA273F">
                              <w:rPr>
                                <w:rFonts w:ascii="Arial" w:hAnsi="Arial" w:cs="Arial"/>
                                <w:i/>
                                <w:iCs/>
                                <w:sz w:val="20"/>
                                <w:szCs w:val="20"/>
                              </w:rPr>
                              <w:tab/>
                            </w:r>
                          </w:p>
                          <w:p w14:paraId="0CF26C7A" w14:textId="77777777" w:rsidR="00DB613C" w:rsidRDefault="00DB613C" w:rsidP="00DB613C">
                            <w:pPr>
                              <w:ind w:left="170"/>
                              <w:jc w:val="both"/>
                              <w:rPr>
                                <w:rFonts w:ascii="Arial" w:hAnsi="Arial" w:cs="Arial"/>
                                <w:bCs/>
                                <w:sz w:val="20"/>
                                <w:szCs w:val="20"/>
                              </w:rPr>
                            </w:pPr>
                            <w:r w:rsidRPr="00DB613C">
                              <w:rPr>
                                <w:rFonts w:ascii="Arial" w:hAnsi="Arial" w:cs="Arial"/>
                                <w:bCs/>
                                <w:sz w:val="20"/>
                                <w:szCs w:val="20"/>
                              </w:rPr>
                              <w:t xml:space="preserve">Enlever la goupille </w:t>
                            </w:r>
                            <w:proofErr w:type="spellStart"/>
                            <w:r w:rsidRPr="00DB613C">
                              <w:rPr>
                                <w:rFonts w:ascii="Arial" w:hAnsi="Arial" w:cs="Arial"/>
                                <w:bCs/>
                                <w:sz w:val="20"/>
                                <w:szCs w:val="20"/>
                              </w:rPr>
                              <w:t>rep</w:t>
                            </w:r>
                            <w:proofErr w:type="spellEnd"/>
                            <w:r>
                              <w:rPr>
                                <w:rFonts w:ascii="Arial" w:hAnsi="Arial" w:cs="Arial"/>
                                <w:bCs/>
                                <w:sz w:val="20"/>
                                <w:szCs w:val="20"/>
                              </w:rPr>
                              <w:t xml:space="preserve">. 10 et ôter le levier </w:t>
                            </w:r>
                            <w:proofErr w:type="spellStart"/>
                            <w:r>
                              <w:rPr>
                                <w:rFonts w:ascii="Arial" w:hAnsi="Arial" w:cs="Arial"/>
                                <w:bCs/>
                                <w:sz w:val="20"/>
                                <w:szCs w:val="20"/>
                              </w:rPr>
                              <w:t>rep</w:t>
                            </w:r>
                            <w:proofErr w:type="spellEnd"/>
                            <w:r>
                              <w:rPr>
                                <w:rFonts w:ascii="Arial" w:hAnsi="Arial" w:cs="Arial"/>
                                <w:bCs/>
                                <w:sz w:val="20"/>
                                <w:szCs w:val="20"/>
                              </w:rPr>
                              <w:t>. 12.</w:t>
                            </w:r>
                          </w:p>
                          <w:p w14:paraId="012FA14B" w14:textId="4B38297C" w:rsidR="00DB613C" w:rsidRDefault="00DB613C" w:rsidP="00DB613C">
                            <w:pPr>
                              <w:ind w:left="170"/>
                              <w:jc w:val="both"/>
                              <w:rPr>
                                <w:rFonts w:ascii="Arial" w:hAnsi="Arial" w:cs="Arial"/>
                                <w:bCs/>
                                <w:sz w:val="20"/>
                                <w:szCs w:val="20"/>
                              </w:rPr>
                            </w:pPr>
                            <w:r w:rsidRPr="00DB613C">
                              <w:rPr>
                                <w:rFonts w:ascii="Arial" w:hAnsi="Arial" w:cs="Arial"/>
                                <w:bCs/>
                                <w:sz w:val="20"/>
                                <w:szCs w:val="20"/>
                              </w:rPr>
                              <w:t xml:space="preserve">Démonter la genouillère </w:t>
                            </w:r>
                            <w:proofErr w:type="spellStart"/>
                            <w:r w:rsidRPr="00DB613C">
                              <w:rPr>
                                <w:rFonts w:ascii="Arial" w:hAnsi="Arial" w:cs="Arial"/>
                                <w:bCs/>
                                <w:sz w:val="20"/>
                                <w:szCs w:val="20"/>
                              </w:rPr>
                              <w:t>rep</w:t>
                            </w:r>
                            <w:proofErr w:type="spellEnd"/>
                            <w:r w:rsidRPr="00DB613C">
                              <w:rPr>
                                <w:rFonts w:ascii="Arial" w:hAnsi="Arial" w:cs="Arial"/>
                                <w:bCs/>
                                <w:sz w:val="20"/>
                                <w:szCs w:val="20"/>
                              </w:rPr>
                              <w:t xml:space="preserve">. 11 en chassant ses axes d’articulation. </w:t>
                            </w:r>
                          </w:p>
                          <w:p w14:paraId="390A94E1" w14:textId="77777777" w:rsidR="00DB613C" w:rsidRDefault="00DB613C" w:rsidP="00DB613C">
                            <w:pPr>
                              <w:ind w:left="170"/>
                              <w:jc w:val="both"/>
                              <w:rPr>
                                <w:rFonts w:ascii="Arial" w:hAnsi="Arial" w:cs="Arial"/>
                                <w:bCs/>
                                <w:sz w:val="20"/>
                                <w:szCs w:val="20"/>
                              </w:rPr>
                            </w:pPr>
                            <w:r w:rsidRPr="00DB613C">
                              <w:rPr>
                                <w:rFonts w:ascii="Arial" w:hAnsi="Arial" w:cs="Arial"/>
                                <w:bCs/>
                                <w:sz w:val="20"/>
                                <w:szCs w:val="20"/>
                              </w:rPr>
                              <w:t xml:space="preserve">Tourner la genouillère à 180° et la remonter sur le bâti. </w:t>
                            </w:r>
                          </w:p>
                          <w:p w14:paraId="68277BEB" w14:textId="77777777" w:rsidR="00DB613C" w:rsidRDefault="00DB613C" w:rsidP="00DB613C">
                            <w:pPr>
                              <w:ind w:left="170"/>
                              <w:jc w:val="both"/>
                              <w:rPr>
                                <w:rFonts w:ascii="Arial" w:hAnsi="Arial" w:cs="Arial"/>
                                <w:bCs/>
                                <w:sz w:val="20"/>
                                <w:szCs w:val="20"/>
                              </w:rPr>
                            </w:pPr>
                            <w:r w:rsidRPr="00DB613C">
                              <w:rPr>
                                <w:rFonts w:ascii="Arial" w:hAnsi="Arial" w:cs="Arial"/>
                                <w:bCs/>
                                <w:sz w:val="20"/>
                                <w:szCs w:val="20"/>
                              </w:rPr>
                              <w:t xml:space="preserve">Monter le second levier </w:t>
                            </w:r>
                            <w:proofErr w:type="spellStart"/>
                            <w:r w:rsidRPr="00DB613C">
                              <w:rPr>
                                <w:rFonts w:ascii="Arial" w:hAnsi="Arial" w:cs="Arial"/>
                                <w:bCs/>
                                <w:sz w:val="20"/>
                                <w:szCs w:val="20"/>
                              </w:rPr>
                              <w:t>rep</w:t>
                            </w:r>
                            <w:proofErr w:type="spellEnd"/>
                            <w:r w:rsidRPr="00DB613C">
                              <w:rPr>
                                <w:rFonts w:ascii="Arial" w:hAnsi="Arial" w:cs="Arial"/>
                                <w:bCs/>
                                <w:sz w:val="20"/>
                                <w:szCs w:val="20"/>
                              </w:rPr>
                              <w:t xml:space="preserve">. 13 sur la genouillère. </w:t>
                            </w:r>
                          </w:p>
                          <w:p w14:paraId="5270FFBB" w14:textId="4DC9D6B0" w:rsidR="00DB613C" w:rsidRDefault="00DB613C" w:rsidP="00DB613C">
                            <w:pPr>
                              <w:ind w:left="170"/>
                              <w:jc w:val="both"/>
                              <w:rPr>
                                <w:rFonts w:ascii="Arial" w:hAnsi="Arial" w:cs="Arial"/>
                                <w:bCs/>
                                <w:sz w:val="20"/>
                                <w:szCs w:val="20"/>
                              </w:rPr>
                            </w:pPr>
                            <w:r w:rsidRPr="00DB613C">
                              <w:rPr>
                                <w:rFonts w:ascii="Arial" w:hAnsi="Arial" w:cs="Arial"/>
                                <w:bCs/>
                                <w:sz w:val="20"/>
                                <w:szCs w:val="20"/>
                              </w:rPr>
                              <w:t xml:space="preserve">Remonter la goupille </w:t>
                            </w:r>
                            <w:proofErr w:type="spellStart"/>
                            <w:r w:rsidRPr="00DB613C">
                              <w:rPr>
                                <w:rFonts w:ascii="Arial" w:hAnsi="Arial" w:cs="Arial"/>
                                <w:bCs/>
                                <w:sz w:val="20"/>
                                <w:szCs w:val="20"/>
                              </w:rPr>
                              <w:t>rep</w:t>
                            </w:r>
                            <w:proofErr w:type="spellEnd"/>
                            <w:r w:rsidRPr="00DB613C">
                              <w:rPr>
                                <w:rFonts w:ascii="Arial" w:hAnsi="Arial" w:cs="Arial"/>
                                <w:bCs/>
                                <w:sz w:val="20"/>
                                <w:szCs w:val="20"/>
                              </w:rPr>
                              <w:t>. 10</w:t>
                            </w:r>
                            <w:r>
                              <w:rPr>
                                <w:rFonts w:ascii="Arial" w:hAnsi="Arial" w:cs="Arial"/>
                                <w:bCs/>
                                <w:sz w:val="20"/>
                                <w:szCs w:val="20"/>
                              </w:rPr>
                              <w:t>.</w:t>
                            </w:r>
                          </w:p>
                          <w:p w14:paraId="6C85E409" w14:textId="0D518A05" w:rsidR="00BF5841" w:rsidRPr="00FA273F" w:rsidRDefault="00BF5841" w:rsidP="00BF5841">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ENTRETIEN</w:t>
                            </w:r>
                            <w:r w:rsidRPr="00FA273F">
                              <w:rPr>
                                <w:rFonts w:ascii="Arial" w:hAnsi="Arial" w:cs="Arial"/>
                                <w:b/>
                                <w:bCs/>
                                <w:sz w:val="20"/>
                                <w:szCs w:val="20"/>
                              </w:rPr>
                              <w:t xml:space="preserve"> / </w:t>
                            </w:r>
                            <w:r>
                              <w:rPr>
                                <w:rFonts w:ascii="Arial" w:hAnsi="Arial" w:cs="Arial"/>
                                <w:b/>
                                <w:bCs/>
                                <w:sz w:val="20"/>
                                <w:szCs w:val="20"/>
                              </w:rPr>
                              <w:t>MAINTENANCE</w:t>
                            </w:r>
                            <w:r w:rsidRPr="00FA273F">
                              <w:rPr>
                                <w:rFonts w:ascii="Arial" w:hAnsi="Arial" w:cs="Arial"/>
                                <w:b/>
                                <w:bCs/>
                                <w:sz w:val="20"/>
                                <w:szCs w:val="20"/>
                              </w:rPr>
                              <w:t xml:space="preserve"> :</w:t>
                            </w:r>
                          </w:p>
                          <w:p w14:paraId="075AD318" w14:textId="4CE99F4F" w:rsidR="00C42935" w:rsidRPr="00313781" w:rsidRDefault="00DB613C" w:rsidP="00BF5841">
                            <w:pPr>
                              <w:spacing w:before="60"/>
                              <w:jc w:val="both"/>
                              <w:rPr>
                                <w:rFonts w:ascii="Arial" w:hAnsi="Arial" w:cs="Arial"/>
                                <w:bCs/>
                                <w:sz w:val="20"/>
                                <w:szCs w:val="20"/>
                              </w:rPr>
                            </w:pPr>
                            <w:r w:rsidRPr="00DB613C">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r w:rsidR="00C42935" w:rsidRPr="00FA273F">
                              <w:rPr>
                                <w:rFonts w:ascii="Arial" w:hAnsi="Arial" w:cs="Arial"/>
                                <w:bCs/>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F28E8" id="Zone_x0020_de_x0020_texte_x0020_14" o:spid="_x0000_s1032" type="#_x0000_t202" style="position:absolute;margin-left:20.85pt;margin-top:82.25pt;width:240.85pt;height:7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" filled="f" stroked="f">
                <v:textbox>
                  <w:txbxContent>
                    <w:p w14:paraId="6A5DBB83" w14:textId="77777777"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&gt; DEBALLAGE / INSTALLATION :</w:t>
                      </w:r>
                    </w:p>
                    <w:p w14:paraId="28EF7332" w14:textId="1172F722" w:rsidR="00C42935" w:rsidRPr="00FA273F" w:rsidRDefault="00DB613C" w:rsidP="00C42935">
                      <w:pPr>
                        <w:spacing w:before="80"/>
                        <w:jc w:val="both"/>
                        <w:rPr>
                          <w:rFonts w:ascii="Arial" w:hAnsi="Arial" w:cs="Arial"/>
                          <w:bCs/>
                          <w:sz w:val="20"/>
                          <w:szCs w:val="20"/>
                        </w:rPr>
                      </w:pPr>
                      <w:r w:rsidRPr="00DB613C">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DB613C">
                        <w:rPr>
                          <w:rFonts w:ascii="Arial" w:hAnsi="Arial" w:cs="Arial"/>
                          <w:bCs/>
                          <w:sz w:val="20"/>
                          <w:szCs w:val="20"/>
                        </w:rPr>
                        <w:t>rep</w:t>
                      </w:r>
                      <w:proofErr w:type="spellEnd"/>
                      <w:r w:rsidRPr="00DB613C">
                        <w:rPr>
                          <w:rFonts w:ascii="Arial" w:hAnsi="Arial" w:cs="Arial"/>
                          <w:bCs/>
                          <w:sz w:val="20"/>
                          <w:szCs w:val="20"/>
                        </w:rPr>
                        <w:t>. 1 prévus à cet effet</w:t>
                      </w:r>
                      <w:r w:rsidR="00C42935" w:rsidRPr="00FA273F">
                        <w:rPr>
                          <w:rFonts w:ascii="Arial" w:hAnsi="Arial" w:cs="Arial"/>
                          <w:bCs/>
                          <w:sz w:val="20"/>
                          <w:szCs w:val="20"/>
                        </w:rPr>
                        <w:t>.</w:t>
                      </w:r>
                    </w:p>
                    <w:p w14:paraId="05232081" w14:textId="62EFEBB4"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BF5841">
                        <w:rPr>
                          <w:rFonts w:ascii="Arial" w:hAnsi="Arial" w:cs="Arial"/>
                          <w:b/>
                          <w:bCs/>
                          <w:sz w:val="20"/>
                          <w:szCs w:val="20"/>
                        </w:rPr>
                        <w:t>AVANT</w:t>
                      </w:r>
                      <w:r w:rsidRPr="00FA273F">
                        <w:rPr>
                          <w:rFonts w:ascii="Arial" w:hAnsi="Arial" w:cs="Arial"/>
                          <w:b/>
                          <w:bCs/>
                          <w:sz w:val="20"/>
                          <w:szCs w:val="20"/>
                        </w:rPr>
                        <w:t xml:space="preserve"> UTILISATION :</w:t>
                      </w:r>
                    </w:p>
                    <w:p w14:paraId="2FA2B873" w14:textId="77777777" w:rsidR="00C42935" w:rsidRDefault="00C42935" w:rsidP="00C42935">
                      <w:pPr>
                        <w:spacing w:before="80"/>
                        <w:jc w:val="both"/>
                        <w:rPr>
                          <w:rFonts w:ascii="Arial" w:hAnsi="Arial" w:cs="Arial"/>
                          <w:bCs/>
                          <w:sz w:val="20"/>
                          <w:szCs w:val="20"/>
                        </w:rPr>
                      </w:pPr>
                      <w:r w:rsidRPr="00FA273F">
                        <w:rPr>
                          <w:rFonts w:ascii="Arial" w:hAnsi="Arial" w:cs="Arial"/>
                          <w:i/>
                          <w:iCs/>
                          <w:sz w:val="20"/>
                          <w:szCs w:val="20"/>
                        </w:rPr>
                        <w:t>• Hauteur libre :</w:t>
                      </w:r>
                    </w:p>
                    <w:p w14:paraId="6F889F3A" w14:textId="77777777" w:rsidR="00476907" w:rsidRDefault="00DB613C" w:rsidP="00DB613C">
                      <w:pPr>
                        <w:ind w:left="170"/>
                        <w:jc w:val="both"/>
                        <w:rPr>
                          <w:rFonts w:ascii="MS Mincho" w:eastAsia="MS Mincho" w:hAnsi="MS Mincho" w:cs="MS Mincho"/>
                          <w:bCs/>
                          <w:sz w:val="20"/>
                          <w:szCs w:val="20"/>
                        </w:rPr>
                      </w:pPr>
                      <w:r w:rsidRPr="00DB613C">
                        <w:rPr>
                          <w:rFonts w:ascii="Arial" w:hAnsi="Arial" w:cs="Arial"/>
                          <w:bCs/>
                          <w:sz w:val="20"/>
                          <w:szCs w:val="20"/>
                        </w:rPr>
                        <w:t xml:space="preserve">Desserrer les vis CHC M10 </w:t>
                      </w:r>
                      <w:proofErr w:type="spellStart"/>
                      <w:r w:rsidRPr="00DB613C">
                        <w:rPr>
                          <w:rFonts w:ascii="Arial" w:hAnsi="Arial" w:cs="Arial"/>
                          <w:bCs/>
                          <w:sz w:val="20"/>
                          <w:szCs w:val="20"/>
                        </w:rPr>
                        <w:t>rep</w:t>
                      </w:r>
                      <w:proofErr w:type="spellEnd"/>
                      <w:r w:rsidRPr="00DB613C">
                        <w:rPr>
                          <w:rFonts w:ascii="Arial" w:hAnsi="Arial" w:cs="Arial"/>
                          <w:bCs/>
                          <w:sz w:val="20"/>
                          <w:szCs w:val="20"/>
                        </w:rPr>
                        <w:t>. 2 &amp; 3</w:t>
                      </w:r>
                      <w:r w:rsidR="00476907">
                        <w:rPr>
                          <w:rFonts w:ascii="Arial" w:hAnsi="Arial" w:cs="Arial"/>
                          <w:bCs/>
                          <w:sz w:val="20"/>
                          <w:szCs w:val="20"/>
                        </w:rPr>
                        <w:t>.</w:t>
                      </w:r>
                      <w:r w:rsidRPr="00DB613C">
                        <w:rPr>
                          <w:rFonts w:ascii="MS Mincho" w:eastAsia="MS Mincho" w:hAnsi="MS Mincho" w:cs="MS Mincho"/>
                          <w:bCs/>
                          <w:sz w:val="20"/>
                          <w:szCs w:val="20"/>
                        </w:rPr>
                        <w:t> </w:t>
                      </w:r>
                    </w:p>
                    <w:p w14:paraId="13D9F18C" w14:textId="6751594C" w:rsidR="00DB613C" w:rsidRPr="00DB613C" w:rsidRDefault="00DB613C" w:rsidP="00DB613C">
                      <w:pPr>
                        <w:ind w:left="170"/>
                        <w:jc w:val="both"/>
                        <w:rPr>
                          <w:rFonts w:ascii="Arial" w:hAnsi="Arial" w:cs="Arial"/>
                          <w:bCs/>
                          <w:sz w:val="20"/>
                          <w:szCs w:val="20"/>
                        </w:rPr>
                      </w:pPr>
                      <w:r w:rsidRPr="00DB613C">
                        <w:rPr>
                          <w:rFonts w:ascii="Arial" w:hAnsi="Arial" w:cs="Arial"/>
                          <w:bCs/>
                          <w:sz w:val="20"/>
                          <w:szCs w:val="20"/>
                        </w:rPr>
                        <w:t xml:space="preserve">Ecarter la pince de la tête de la presse en serrant progressivement la vis HC </w:t>
                      </w:r>
                      <w:proofErr w:type="spellStart"/>
                      <w:r w:rsidRPr="00DB613C">
                        <w:rPr>
                          <w:rFonts w:ascii="Arial" w:hAnsi="Arial" w:cs="Arial"/>
                          <w:bCs/>
                          <w:sz w:val="20"/>
                          <w:szCs w:val="20"/>
                        </w:rPr>
                        <w:t>rep</w:t>
                      </w:r>
                      <w:proofErr w:type="spellEnd"/>
                      <w:r w:rsidRPr="00DB613C">
                        <w:rPr>
                          <w:rFonts w:ascii="Arial" w:hAnsi="Arial" w:cs="Arial"/>
                          <w:bCs/>
                          <w:sz w:val="20"/>
                          <w:szCs w:val="20"/>
                        </w:rPr>
                        <w:t>. 4 (Maximum ¼ de tour).</w:t>
                      </w:r>
                    </w:p>
                    <w:p w14:paraId="7EA2CC42" w14:textId="2AEFB35B" w:rsidR="00DB613C" w:rsidRDefault="00DB613C" w:rsidP="00DB613C">
                      <w:pPr>
                        <w:ind w:left="170"/>
                        <w:jc w:val="both"/>
                        <w:rPr>
                          <w:rFonts w:ascii="MS Mincho" w:eastAsia="MS Mincho" w:hAnsi="MS Mincho" w:cs="MS Mincho"/>
                          <w:bCs/>
                          <w:sz w:val="20"/>
                          <w:szCs w:val="20"/>
                        </w:rPr>
                      </w:pPr>
                      <w:r w:rsidRPr="00DB613C">
                        <w:rPr>
                          <w:rFonts w:ascii="Arial" w:hAnsi="Arial" w:cs="Arial"/>
                          <w:bCs/>
                          <w:sz w:val="20"/>
                          <w:szCs w:val="20"/>
                        </w:rPr>
                        <w:t xml:space="preserve">Attention : Caler ou retenir la tête de façon à éviter sa chute </w:t>
                      </w:r>
                      <w:r w:rsidRPr="00DB613C">
                        <w:rPr>
                          <w:rFonts w:ascii="MS Mincho" w:eastAsia="MS Mincho" w:hAnsi="MS Mincho" w:cs="MS Mincho"/>
                          <w:bCs/>
                          <w:sz w:val="20"/>
                          <w:szCs w:val="20"/>
                        </w:rPr>
                        <w:t> </w:t>
                      </w:r>
                      <w:proofErr w:type="gramStart"/>
                      <w:r w:rsidRPr="00DB613C">
                        <w:rPr>
                          <w:rFonts w:ascii="Arial" w:hAnsi="Arial" w:cs="Arial"/>
                          <w:bCs/>
                          <w:sz w:val="20"/>
                          <w:szCs w:val="20"/>
                        </w:rPr>
                        <w:t>brutale</w:t>
                      </w:r>
                      <w:proofErr w:type="gramEnd"/>
                      <w:r w:rsidRPr="00DB613C">
                        <w:rPr>
                          <w:rFonts w:ascii="Arial" w:hAnsi="Arial" w:cs="Arial"/>
                          <w:bCs/>
                          <w:sz w:val="20"/>
                          <w:szCs w:val="20"/>
                        </w:rPr>
                        <w:t xml:space="preserve"> lors de l’écartement de la pince : risque de pincement </w:t>
                      </w:r>
                      <w:r w:rsidRPr="00DB613C">
                        <w:rPr>
                          <w:rFonts w:ascii="MS Mincho" w:eastAsia="MS Mincho" w:hAnsi="MS Mincho" w:cs="MS Mincho"/>
                          <w:bCs/>
                          <w:sz w:val="20"/>
                          <w:szCs w:val="20"/>
                        </w:rPr>
                        <w:t> </w:t>
                      </w:r>
                      <w:proofErr w:type="gramStart"/>
                      <w:r w:rsidRPr="00DB613C">
                        <w:rPr>
                          <w:rFonts w:ascii="Arial" w:hAnsi="Arial" w:cs="Arial"/>
                          <w:bCs/>
                          <w:sz w:val="20"/>
                          <w:szCs w:val="20"/>
                        </w:rPr>
                        <w:t>des</w:t>
                      </w:r>
                      <w:proofErr w:type="gramEnd"/>
                      <w:r w:rsidRPr="00DB613C">
                        <w:rPr>
                          <w:rFonts w:ascii="Arial" w:hAnsi="Arial" w:cs="Arial"/>
                          <w:bCs/>
                          <w:sz w:val="20"/>
                          <w:szCs w:val="20"/>
                        </w:rPr>
                        <w:t xml:space="preserve"> mains ou de </w:t>
                      </w:r>
                      <w:proofErr w:type="spellStart"/>
                      <w:r w:rsidRPr="00DB613C">
                        <w:rPr>
                          <w:rFonts w:ascii="Arial" w:hAnsi="Arial" w:cs="Arial"/>
                          <w:bCs/>
                          <w:sz w:val="20"/>
                          <w:szCs w:val="20"/>
                        </w:rPr>
                        <w:t>détério</w:t>
                      </w:r>
                      <w:r>
                        <w:rPr>
                          <w:rFonts w:ascii="Arial" w:hAnsi="Arial" w:cs="Arial"/>
                          <w:bCs/>
                          <w:sz w:val="20"/>
                          <w:szCs w:val="20"/>
                        </w:rPr>
                        <w:t>-</w:t>
                      </w:r>
                      <w:r w:rsidRPr="00DB613C">
                        <w:rPr>
                          <w:rFonts w:ascii="Arial" w:hAnsi="Arial" w:cs="Arial"/>
                          <w:bCs/>
                          <w:sz w:val="20"/>
                          <w:szCs w:val="20"/>
                        </w:rPr>
                        <w:t>ration</w:t>
                      </w:r>
                      <w:proofErr w:type="spellEnd"/>
                      <w:r w:rsidRPr="00DB613C">
                        <w:rPr>
                          <w:rFonts w:ascii="Arial" w:hAnsi="Arial" w:cs="Arial"/>
                          <w:bCs/>
                          <w:sz w:val="20"/>
                          <w:szCs w:val="20"/>
                        </w:rPr>
                        <w:t xml:space="preserve"> de l’outil.</w:t>
                      </w:r>
                      <w:r w:rsidRPr="00DB613C">
                        <w:rPr>
                          <w:rFonts w:ascii="MS Mincho" w:eastAsia="MS Mincho" w:hAnsi="MS Mincho" w:cs="MS Mincho"/>
                          <w:bCs/>
                          <w:sz w:val="20"/>
                          <w:szCs w:val="20"/>
                        </w:rPr>
                        <w:t>  </w:t>
                      </w:r>
                    </w:p>
                    <w:p w14:paraId="2B1455F0" w14:textId="48C0743D" w:rsidR="00DB613C" w:rsidRPr="00DB613C" w:rsidRDefault="00DB613C" w:rsidP="00DB613C">
                      <w:pPr>
                        <w:ind w:left="170"/>
                        <w:jc w:val="both"/>
                        <w:rPr>
                          <w:rFonts w:ascii="Arial" w:hAnsi="Arial" w:cs="Arial"/>
                          <w:bCs/>
                          <w:sz w:val="20"/>
                          <w:szCs w:val="20"/>
                        </w:rPr>
                      </w:pPr>
                      <w:r w:rsidRPr="00DB613C">
                        <w:rPr>
                          <w:rFonts w:ascii="Arial" w:hAnsi="Arial" w:cs="Arial"/>
                          <w:bCs/>
                          <w:sz w:val="20"/>
                          <w:szCs w:val="20"/>
                        </w:rPr>
                        <w:t>Afin d’utiliser le maximum de la puissance, régler la hauteur libre au plus près du Point Mort Bas (levier en position basse)</w:t>
                      </w:r>
                      <w:r>
                        <w:rPr>
                          <w:rFonts w:ascii="Arial" w:hAnsi="Arial" w:cs="Arial"/>
                          <w:bCs/>
                          <w:sz w:val="20"/>
                          <w:szCs w:val="20"/>
                        </w:rPr>
                        <w:t>.</w:t>
                      </w:r>
                    </w:p>
                    <w:p w14:paraId="1A381B42" w14:textId="77777777" w:rsidR="00DB613C" w:rsidRDefault="00DB613C" w:rsidP="00DB613C">
                      <w:pPr>
                        <w:ind w:left="170"/>
                        <w:jc w:val="both"/>
                        <w:rPr>
                          <w:rFonts w:ascii="MS Mincho" w:eastAsia="MS Mincho" w:hAnsi="MS Mincho" w:cs="MS Mincho"/>
                          <w:bCs/>
                          <w:sz w:val="20"/>
                          <w:szCs w:val="20"/>
                        </w:rPr>
                      </w:pPr>
                      <w:r w:rsidRPr="00DB613C">
                        <w:rPr>
                          <w:rFonts w:ascii="Arial" w:hAnsi="Arial" w:cs="Arial"/>
                          <w:bCs/>
                          <w:sz w:val="20"/>
                          <w:szCs w:val="20"/>
                        </w:rPr>
                        <w:t>Bloquer le collier de réglage en position en serrant la vis rep.2.</w:t>
                      </w:r>
                      <w:r w:rsidRPr="00DB613C">
                        <w:rPr>
                          <w:rFonts w:ascii="MS Mincho" w:eastAsia="MS Mincho" w:hAnsi="MS Mincho" w:cs="MS Mincho"/>
                          <w:bCs/>
                          <w:sz w:val="20"/>
                          <w:szCs w:val="20"/>
                        </w:rPr>
                        <w:t> </w:t>
                      </w:r>
                      <w:r w:rsidRPr="00DB613C">
                        <w:rPr>
                          <w:rFonts w:ascii="Arial" w:hAnsi="Arial" w:cs="Arial"/>
                          <w:bCs/>
                          <w:sz w:val="20"/>
                          <w:szCs w:val="20"/>
                        </w:rPr>
                        <w:t xml:space="preserve">Agir sur la vis CHC M10 </w:t>
                      </w:r>
                      <w:proofErr w:type="spellStart"/>
                      <w:r w:rsidRPr="00DB613C">
                        <w:rPr>
                          <w:rFonts w:ascii="Arial" w:hAnsi="Arial" w:cs="Arial"/>
                          <w:bCs/>
                          <w:sz w:val="20"/>
                          <w:szCs w:val="20"/>
                        </w:rPr>
                        <w:t>rep</w:t>
                      </w:r>
                      <w:proofErr w:type="spellEnd"/>
                      <w:r w:rsidRPr="00DB613C">
                        <w:rPr>
                          <w:rFonts w:ascii="Arial" w:hAnsi="Arial" w:cs="Arial"/>
                          <w:bCs/>
                          <w:sz w:val="20"/>
                          <w:szCs w:val="20"/>
                        </w:rPr>
                        <w:t>. 5 pour ajuster la position du coulisseau.</w:t>
                      </w:r>
                      <w:r w:rsidRPr="00DB613C">
                        <w:rPr>
                          <w:rFonts w:ascii="MS Mincho" w:eastAsia="MS Mincho" w:hAnsi="MS Mincho" w:cs="MS Mincho"/>
                          <w:bCs/>
                          <w:sz w:val="20"/>
                          <w:szCs w:val="20"/>
                        </w:rPr>
                        <w:t> </w:t>
                      </w:r>
                    </w:p>
                    <w:p w14:paraId="654F9F0F" w14:textId="757A774F" w:rsidR="00C42935" w:rsidRDefault="00DB613C" w:rsidP="00DB613C">
                      <w:pPr>
                        <w:ind w:left="170"/>
                        <w:jc w:val="both"/>
                        <w:rPr>
                          <w:rFonts w:ascii="Arial" w:hAnsi="Arial" w:cs="Arial"/>
                          <w:bCs/>
                          <w:sz w:val="20"/>
                          <w:szCs w:val="20"/>
                        </w:rPr>
                      </w:pPr>
                      <w:r w:rsidRPr="00DB613C">
                        <w:rPr>
                          <w:rFonts w:ascii="Arial" w:hAnsi="Arial" w:cs="Arial"/>
                          <w:bCs/>
                          <w:sz w:val="20"/>
                          <w:szCs w:val="20"/>
                        </w:rPr>
                        <w:t xml:space="preserve">Desserrer la vis HC M10 rep.4 pour fixer le coulisseau à sa hauteur définitive. Bloquer en position en serrant les deux vis de fixation CHC M10 </w:t>
                      </w:r>
                      <w:proofErr w:type="spellStart"/>
                      <w:r w:rsidRPr="00DB613C">
                        <w:rPr>
                          <w:rFonts w:ascii="Arial" w:hAnsi="Arial" w:cs="Arial"/>
                          <w:bCs/>
                          <w:sz w:val="20"/>
                          <w:szCs w:val="20"/>
                        </w:rPr>
                        <w:t>rep</w:t>
                      </w:r>
                      <w:proofErr w:type="spellEnd"/>
                      <w:r w:rsidRPr="00DB613C">
                        <w:rPr>
                          <w:rFonts w:ascii="Arial" w:hAnsi="Arial" w:cs="Arial"/>
                          <w:bCs/>
                          <w:sz w:val="20"/>
                          <w:szCs w:val="20"/>
                        </w:rPr>
                        <w:t>. 3</w:t>
                      </w:r>
                      <w:r w:rsidR="00C42935" w:rsidRPr="00FA273F">
                        <w:rPr>
                          <w:rFonts w:ascii="Arial" w:hAnsi="Arial" w:cs="Arial"/>
                          <w:bCs/>
                          <w:sz w:val="20"/>
                          <w:szCs w:val="20"/>
                        </w:rPr>
                        <w:t>.</w:t>
                      </w:r>
                    </w:p>
                    <w:p w14:paraId="3A95E295"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Mise en place de votre outillage :</w:t>
                      </w:r>
                    </w:p>
                    <w:p w14:paraId="586956C4" w14:textId="77777777" w:rsidR="00DB613C" w:rsidRDefault="00DB613C" w:rsidP="00C42935">
                      <w:pPr>
                        <w:ind w:left="170"/>
                        <w:jc w:val="both"/>
                        <w:rPr>
                          <w:rFonts w:ascii="MS Mincho" w:eastAsia="MS Mincho" w:hAnsi="MS Mincho" w:cs="MS Mincho"/>
                          <w:bCs/>
                          <w:sz w:val="20"/>
                          <w:szCs w:val="20"/>
                        </w:rPr>
                      </w:pPr>
                      <w:r w:rsidRPr="00DB613C">
                        <w:rPr>
                          <w:rFonts w:ascii="Arial" w:hAnsi="Arial" w:cs="Arial"/>
                          <w:bCs/>
                          <w:sz w:val="20"/>
                          <w:szCs w:val="20"/>
                        </w:rPr>
                        <w:t xml:space="preserve">Fixer la partie inférieure de votre outil sur la table de travail : engager dans la rainure </w:t>
                      </w:r>
                      <w:proofErr w:type="spellStart"/>
                      <w:r w:rsidRPr="00DB613C">
                        <w:rPr>
                          <w:rFonts w:ascii="Arial" w:hAnsi="Arial" w:cs="Arial"/>
                          <w:bCs/>
                          <w:sz w:val="20"/>
                          <w:szCs w:val="20"/>
                        </w:rPr>
                        <w:t>rep</w:t>
                      </w:r>
                      <w:proofErr w:type="spellEnd"/>
                      <w:r w:rsidRPr="00DB613C">
                        <w:rPr>
                          <w:rFonts w:ascii="Arial" w:hAnsi="Arial" w:cs="Arial"/>
                          <w:bCs/>
                          <w:sz w:val="20"/>
                          <w:szCs w:val="20"/>
                        </w:rPr>
                        <w:t>. 6 les tasseaux M6 (fournis en option) et bloquer à l’aide des vis.</w:t>
                      </w:r>
                      <w:r w:rsidRPr="00DB613C">
                        <w:rPr>
                          <w:rFonts w:ascii="MS Mincho" w:eastAsia="MS Mincho" w:hAnsi="MS Mincho" w:cs="MS Mincho"/>
                          <w:bCs/>
                          <w:sz w:val="20"/>
                          <w:szCs w:val="20"/>
                        </w:rPr>
                        <w:t> </w:t>
                      </w:r>
                    </w:p>
                    <w:p w14:paraId="7571E3CA" w14:textId="5C3278D7" w:rsidR="00C42935" w:rsidRDefault="00DB613C" w:rsidP="00C42935">
                      <w:pPr>
                        <w:ind w:left="170"/>
                        <w:jc w:val="both"/>
                        <w:rPr>
                          <w:rFonts w:ascii="Arial" w:hAnsi="Arial" w:cs="Arial"/>
                          <w:bCs/>
                          <w:sz w:val="20"/>
                          <w:szCs w:val="20"/>
                        </w:rPr>
                      </w:pPr>
                      <w:r w:rsidRPr="00DB613C">
                        <w:rPr>
                          <w:rFonts w:ascii="Arial" w:hAnsi="Arial" w:cs="Arial"/>
                          <w:bCs/>
                          <w:sz w:val="20"/>
                          <w:szCs w:val="20"/>
                        </w:rPr>
                        <w:t xml:space="preserve">Fixer la partie supérieure de votre outil dans l’alésage Ø16H7 du coulisseau et bloquer à l’aide de la vis HC M8 </w:t>
                      </w:r>
                      <w:proofErr w:type="spellStart"/>
                      <w:r w:rsidRPr="00DB613C">
                        <w:rPr>
                          <w:rFonts w:ascii="Arial" w:hAnsi="Arial" w:cs="Arial"/>
                          <w:bCs/>
                          <w:sz w:val="20"/>
                          <w:szCs w:val="20"/>
                        </w:rPr>
                        <w:t>rep</w:t>
                      </w:r>
                      <w:proofErr w:type="spellEnd"/>
                      <w:r w:rsidRPr="00DB613C">
                        <w:rPr>
                          <w:rFonts w:ascii="Arial" w:hAnsi="Arial" w:cs="Arial"/>
                          <w:bCs/>
                          <w:sz w:val="20"/>
                          <w:szCs w:val="20"/>
                        </w:rPr>
                        <w:t>. 7</w:t>
                      </w:r>
                      <w:r w:rsidR="00C42935" w:rsidRPr="00FA273F">
                        <w:rPr>
                          <w:rFonts w:ascii="Arial" w:hAnsi="Arial" w:cs="Arial"/>
                          <w:bCs/>
                          <w:sz w:val="20"/>
                          <w:szCs w:val="20"/>
                        </w:rPr>
                        <w:t>.</w:t>
                      </w:r>
                    </w:p>
                    <w:p w14:paraId="2D3CAA14"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Réglage du Point Mort Bas :</w:t>
                      </w:r>
                      <w:r w:rsidRPr="00FA273F">
                        <w:rPr>
                          <w:rFonts w:ascii="Arial" w:hAnsi="Arial" w:cs="Arial"/>
                          <w:i/>
                          <w:iCs/>
                          <w:sz w:val="20"/>
                          <w:szCs w:val="20"/>
                        </w:rPr>
                        <w:tab/>
                      </w:r>
                    </w:p>
                    <w:p w14:paraId="6DCFBA2A" w14:textId="4E529D7F" w:rsidR="00DB613C" w:rsidRPr="00DB613C" w:rsidRDefault="00DB613C" w:rsidP="00DB613C">
                      <w:pPr>
                        <w:ind w:left="170"/>
                        <w:jc w:val="both"/>
                        <w:rPr>
                          <w:rFonts w:ascii="Arial" w:hAnsi="Arial" w:cs="Arial"/>
                          <w:bCs/>
                          <w:sz w:val="20"/>
                          <w:szCs w:val="20"/>
                        </w:rPr>
                      </w:pPr>
                      <w:r w:rsidRPr="00DB613C">
                        <w:rPr>
                          <w:rFonts w:ascii="Arial" w:hAnsi="Arial" w:cs="Arial"/>
                          <w:bCs/>
                          <w:sz w:val="20"/>
                          <w:szCs w:val="20"/>
                        </w:rPr>
                        <w:t xml:space="preserve">Régler la course nécessaire en ajustant la position de la vis HC M8 </w:t>
                      </w:r>
                      <w:proofErr w:type="spellStart"/>
                      <w:r w:rsidRPr="00DB613C">
                        <w:rPr>
                          <w:rFonts w:ascii="Arial" w:hAnsi="Arial" w:cs="Arial"/>
                          <w:bCs/>
                          <w:sz w:val="20"/>
                          <w:szCs w:val="20"/>
                        </w:rPr>
                        <w:t>rep</w:t>
                      </w:r>
                      <w:proofErr w:type="spellEnd"/>
                      <w:r w:rsidRPr="00DB613C">
                        <w:rPr>
                          <w:rFonts w:ascii="Arial" w:hAnsi="Arial" w:cs="Arial"/>
                          <w:bCs/>
                          <w:sz w:val="20"/>
                          <w:szCs w:val="20"/>
                        </w:rPr>
                        <w:t>. 8</w:t>
                      </w:r>
                      <w:r>
                        <w:rPr>
                          <w:rFonts w:ascii="Arial" w:hAnsi="Arial" w:cs="Arial"/>
                          <w:bCs/>
                          <w:sz w:val="20"/>
                          <w:szCs w:val="20"/>
                        </w:rPr>
                        <w:t>.</w:t>
                      </w:r>
                    </w:p>
                    <w:p w14:paraId="6DB931A7" w14:textId="2A47FE5B" w:rsidR="00C42935" w:rsidRDefault="00DB613C" w:rsidP="00DB613C">
                      <w:pPr>
                        <w:ind w:left="170"/>
                        <w:jc w:val="both"/>
                        <w:rPr>
                          <w:rFonts w:ascii="Arial" w:hAnsi="Arial" w:cs="Arial"/>
                          <w:bCs/>
                          <w:sz w:val="20"/>
                          <w:szCs w:val="20"/>
                        </w:rPr>
                      </w:pPr>
                      <w:r w:rsidRPr="00DB613C">
                        <w:rPr>
                          <w:rFonts w:ascii="Arial" w:hAnsi="Arial" w:cs="Arial"/>
                          <w:bCs/>
                          <w:sz w:val="20"/>
                          <w:szCs w:val="20"/>
                        </w:rPr>
                        <w:t>Si votre machine en est équipée, utiliser le système de réglage fin du point mort bas (fournis en option) pour obtenir une plus grande précision de réglage</w:t>
                      </w:r>
                      <w:r>
                        <w:rPr>
                          <w:rFonts w:ascii="Arial" w:hAnsi="Arial" w:cs="Arial"/>
                          <w:bCs/>
                          <w:sz w:val="20"/>
                          <w:szCs w:val="20"/>
                        </w:rPr>
                        <w:t xml:space="preserve"> du PMB (une division = 0.02 mm</w:t>
                      </w:r>
                      <w:r w:rsidR="00C42935">
                        <w:rPr>
                          <w:rFonts w:ascii="Arial" w:hAnsi="Arial" w:cs="Arial"/>
                          <w:bCs/>
                          <w:sz w:val="20"/>
                          <w:szCs w:val="20"/>
                        </w:rPr>
                        <w:t>)</w:t>
                      </w:r>
                      <w:r w:rsidR="00BF5841">
                        <w:rPr>
                          <w:rFonts w:ascii="Arial" w:hAnsi="Arial" w:cs="Arial"/>
                          <w:bCs/>
                          <w:sz w:val="20"/>
                          <w:szCs w:val="20"/>
                        </w:rPr>
                        <w:t>.</w:t>
                      </w:r>
                    </w:p>
                    <w:p w14:paraId="540F86AB" w14:textId="3CD4F6EE" w:rsidR="00DB613C" w:rsidRPr="00FA273F" w:rsidRDefault="00DB613C" w:rsidP="00DB613C">
                      <w:pPr>
                        <w:spacing w:before="80"/>
                        <w:jc w:val="both"/>
                        <w:rPr>
                          <w:rFonts w:ascii="Arial" w:hAnsi="Arial" w:cs="Arial"/>
                          <w:i/>
                          <w:iCs/>
                          <w:sz w:val="20"/>
                          <w:szCs w:val="20"/>
                        </w:rPr>
                      </w:pPr>
                      <w:r w:rsidRPr="00FA273F">
                        <w:rPr>
                          <w:rFonts w:ascii="Arial" w:hAnsi="Arial" w:cs="Arial"/>
                          <w:i/>
                          <w:iCs/>
                          <w:sz w:val="20"/>
                          <w:szCs w:val="20"/>
                        </w:rPr>
                        <w:t xml:space="preserve">• </w:t>
                      </w:r>
                      <w:r>
                        <w:rPr>
                          <w:rFonts w:ascii="Arial" w:hAnsi="Arial" w:cs="Arial"/>
                          <w:i/>
                          <w:iCs/>
                          <w:sz w:val="20"/>
                          <w:szCs w:val="20"/>
                        </w:rPr>
                        <w:t>Position angulaire du levier</w:t>
                      </w:r>
                      <w:r w:rsidRPr="00FA273F">
                        <w:rPr>
                          <w:rFonts w:ascii="Arial" w:hAnsi="Arial" w:cs="Arial"/>
                          <w:i/>
                          <w:iCs/>
                          <w:sz w:val="20"/>
                          <w:szCs w:val="20"/>
                        </w:rPr>
                        <w:t xml:space="preserve"> :</w:t>
                      </w:r>
                      <w:r w:rsidRPr="00FA273F">
                        <w:rPr>
                          <w:rFonts w:ascii="Arial" w:hAnsi="Arial" w:cs="Arial"/>
                          <w:i/>
                          <w:iCs/>
                          <w:sz w:val="20"/>
                          <w:szCs w:val="20"/>
                        </w:rPr>
                        <w:tab/>
                      </w:r>
                    </w:p>
                    <w:p w14:paraId="0CF26C7A" w14:textId="77777777" w:rsidR="00DB613C" w:rsidRDefault="00DB613C" w:rsidP="00DB613C">
                      <w:pPr>
                        <w:ind w:left="170"/>
                        <w:jc w:val="both"/>
                        <w:rPr>
                          <w:rFonts w:ascii="Arial" w:hAnsi="Arial" w:cs="Arial"/>
                          <w:bCs/>
                          <w:sz w:val="20"/>
                          <w:szCs w:val="20"/>
                        </w:rPr>
                      </w:pPr>
                      <w:r w:rsidRPr="00DB613C">
                        <w:rPr>
                          <w:rFonts w:ascii="Arial" w:hAnsi="Arial" w:cs="Arial"/>
                          <w:bCs/>
                          <w:sz w:val="20"/>
                          <w:szCs w:val="20"/>
                        </w:rPr>
                        <w:t xml:space="preserve">Enlever la goupille </w:t>
                      </w:r>
                      <w:proofErr w:type="spellStart"/>
                      <w:r w:rsidRPr="00DB613C">
                        <w:rPr>
                          <w:rFonts w:ascii="Arial" w:hAnsi="Arial" w:cs="Arial"/>
                          <w:bCs/>
                          <w:sz w:val="20"/>
                          <w:szCs w:val="20"/>
                        </w:rPr>
                        <w:t>rep</w:t>
                      </w:r>
                      <w:proofErr w:type="spellEnd"/>
                      <w:r>
                        <w:rPr>
                          <w:rFonts w:ascii="Arial" w:hAnsi="Arial" w:cs="Arial"/>
                          <w:bCs/>
                          <w:sz w:val="20"/>
                          <w:szCs w:val="20"/>
                        </w:rPr>
                        <w:t xml:space="preserve">. 10 et ôter le levier </w:t>
                      </w:r>
                      <w:proofErr w:type="spellStart"/>
                      <w:r>
                        <w:rPr>
                          <w:rFonts w:ascii="Arial" w:hAnsi="Arial" w:cs="Arial"/>
                          <w:bCs/>
                          <w:sz w:val="20"/>
                          <w:szCs w:val="20"/>
                        </w:rPr>
                        <w:t>rep</w:t>
                      </w:r>
                      <w:proofErr w:type="spellEnd"/>
                      <w:r>
                        <w:rPr>
                          <w:rFonts w:ascii="Arial" w:hAnsi="Arial" w:cs="Arial"/>
                          <w:bCs/>
                          <w:sz w:val="20"/>
                          <w:szCs w:val="20"/>
                        </w:rPr>
                        <w:t>. 12.</w:t>
                      </w:r>
                    </w:p>
                    <w:p w14:paraId="012FA14B" w14:textId="4B38297C" w:rsidR="00DB613C" w:rsidRDefault="00DB613C" w:rsidP="00DB613C">
                      <w:pPr>
                        <w:ind w:left="170"/>
                        <w:jc w:val="both"/>
                        <w:rPr>
                          <w:rFonts w:ascii="Arial" w:hAnsi="Arial" w:cs="Arial"/>
                          <w:bCs/>
                          <w:sz w:val="20"/>
                          <w:szCs w:val="20"/>
                        </w:rPr>
                      </w:pPr>
                      <w:r w:rsidRPr="00DB613C">
                        <w:rPr>
                          <w:rFonts w:ascii="Arial" w:hAnsi="Arial" w:cs="Arial"/>
                          <w:bCs/>
                          <w:sz w:val="20"/>
                          <w:szCs w:val="20"/>
                        </w:rPr>
                        <w:t xml:space="preserve">Démonter la genouillère </w:t>
                      </w:r>
                      <w:proofErr w:type="spellStart"/>
                      <w:r w:rsidRPr="00DB613C">
                        <w:rPr>
                          <w:rFonts w:ascii="Arial" w:hAnsi="Arial" w:cs="Arial"/>
                          <w:bCs/>
                          <w:sz w:val="20"/>
                          <w:szCs w:val="20"/>
                        </w:rPr>
                        <w:t>rep</w:t>
                      </w:r>
                      <w:proofErr w:type="spellEnd"/>
                      <w:r w:rsidRPr="00DB613C">
                        <w:rPr>
                          <w:rFonts w:ascii="Arial" w:hAnsi="Arial" w:cs="Arial"/>
                          <w:bCs/>
                          <w:sz w:val="20"/>
                          <w:szCs w:val="20"/>
                        </w:rPr>
                        <w:t xml:space="preserve">. 11 en chassant ses axes d’articulation. </w:t>
                      </w:r>
                    </w:p>
                    <w:p w14:paraId="390A94E1" w14:textId="77777777" w:rsidR="00DB613C" w:rsidRDefault="00DB613C" w:rsidP="00DB613C">
                      <w:pPr>
                        <w:ind w:left="170"/>
                        <w:jc w:val="both"/>
                        <w:rPr>
                          <w:rFonts w:ascii="Arial" w:hAnsi="Arial" w:cs="Arial"/>
                          <w:bCs/>
                          <w:sz w:val="20"/>
                          <w:szCs w:val="20"/>
                        </w:rPr>
                      </w:pPr>
                      <w:r w:rsidRPr="00DB613C">
                        <w:rPr>
                          <w:rFonts w:ascii="Arial" w:hAnsi="Arial" w:cs="Arial"/>
                          <w:bCs/>
                          <w:sz w:val="20"/>
                          <w:szCs w:val="20"/>
                        </w:rPr>
                        <w:t xml:space="preserve">Tourner la genouillère à 180° et la remonter sur le bâti. </w:t>
                      </w:r>
                    </w:p>
                    <w:p w14:paraId="68277BEB" w14:textId="77777777" w:rsidR="00DB613C" w:rsidRDefault="00DB613C" w:rsidP="00DB613C">
                      <w:pPr>
                        <w:ind w:left="170"/>
                        <w:jc w:val="both"/>
                        <w:rPr>
                          <w:rFonts w:ascii="Arial" w:hAnsi="Arial" w:cs="Arial"/>
                          <w:bCs/>
                          <w:sz w:val="20"/>
                          <w:szCs w:val="20"/>
                        </w:rPr>
                      </w:pPr>
                      <w:r w:rsidRPr="00DB613C">
                        <w:rPr>
                          <w:rFonts w:ascii="Arial" w:hAnsi="Arial" w:cs="Arial"/>
                          <w:bCs/>
                          <w:sz w:val="20"/>
                          <w:szCs w:val="20"/>
                        </w:rPr>
                        <w:t xml:space="preserve">Monter le second levier </w:t>
                      </w:r>
                      <w:proofErr w:type="spellStart"/>
                      <w:r w:rsidRPr="00DB613C">
                        <w:rPr>
                          <w:rFonts w:ascii="Arial" w:hAnsi="Arial" w:cs="Arial"/>
                          <w:bCs/>
                          <w:sz w:val="20"/>
                          <w:szCs w:val="20"/>
                        </w:rPr>
                        <w:t>rep</w:t>
                      </w:r>
                      <w:proofErr w:type="spellEnd"/>
                      <w:r w:rsidRPr="00DB613C">
                        <w:rPr>
                          <w:rFonts w:ascii="Arial" w:hAnsi="Arial" w:cs="Arial"/>
                          <w:bCs/>
                          <w:sz w:val="20"/>
                          <w:szCs w:val="20"/>
                        </w:rPr>
                        <w:t xml:space="preserve">. 13 sur la genouillère. </w:t>
                      </w:r>
                    </w:p>
                    <w:p w14:paraId="5270FFBB" w14:textId="4DC9D6B0" w:rsidR="00DB613C" w:rsidRDefault="00DB613C" w:rsidP="00DB613C">
                      <w:pPr>
                        <w:ind w:left="170"/>
                        <w:jc w:val="both"/>
                        <w:rPr>
                          <w:rFonts w:ascii="Arial" w:hAnsi="Arial" w:cs="Arial"/>
                          <w:bCs/>
                          <w:sz w:val="20"/>
                          <w:szCs w:val="20"/>
                        </w:rPr>
                      </w:pPr>
                      <w:r w:rsidRPr="00DB613C">
                        <w:rPr>
                          <w:rFonts w:ascii="Arial" w:hAnsi="Arial" w:cs="Arial"/>
                          <w:bCs/>
                          <w:sz w:val="20"/>
                          <w:szCs w:val="20"/>
                        </w:rPr>
                        <w:t xml:space="preserve">Remonter la goupille </w:t>
                      </w:r>
                      <w:proofErr w:type="spellStart"/>
                      <w:r w:rsidRPr="00DB613C">
                        <w:rPr>
                          <w:rFonts w:ascii="Arial" w:hAnsi="Arial" w:cs="Arial"/>
                          <w:bCs/>
                          <w:sz w:val="20"/>
                          <w:szCs w:val="20"/>
                        </w:rPr>
                        <w:t>rep</w:t>
                      </w:r>
                      <w:proofErr w:type="spellEnd"/>
                      <w:r w:rsidRPr="00DB613C">
                        <w:rPr>
                          <w:rFonts w:ascii="Arial" w:hAnsi="Arial" w:cs="Arial"/>
                          <w:bCs/>
                          <w:sz w:val="20"/>
                          <w:szCs w:val="20"/>
                        </w:rPr>
                        <w:t>. 10</w:t>
                      </w:r>
                      <w:r>
                        <w:rPr>
                          <w:rFonts w:ascii="Arial" w:hAnsi="Arial" w:cs="Arial"/>
                          <w:bCs/>
                          <w:sz w:val="20"/>
                          <w:szCs w:val="20"/>
                        </w:rPr>
                        <w:t>.</w:t>
                      </w:r>
                    </w:p>
                    <w:p w14:paraId="6C85E409" w14:textId="0D518A05" w:rsidR="00BF5841" w:rsidRPr="00FA273F" w:rsidRDefault="00BF5841" w:rsidP="00BF5841">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ENTRETIEN</w:t>
                      </w:r>
                      <w:r w:rsidRPr="00FA273F">
                        <w:rPr>
                          <w:rFonts w:ascii="Arial" w:hAnsi="Arial" w:cs="Arial"/>
                          <w:b/>
                          <w:bCs/>
                          <w:sz w:val="20"/>
                          <w:szCs w:val="20"/>
                        </w:rPr>
                        <w:t xml:space="preserve"> / </w:t>
                      </w:r>
                      <w:r>
                        <w:rPr>
                          <w:rFonts w:ascii="Arial" w:hAnsi="Arial" w:cs="Arial"/>
                          <w:b/>
                          <w:bCs/>
                          <w:sz w:val="20"/>
                          <w:szCs w:val="20"/>
                        </w:rPr>
                        <w:t>MAINTENANCE</w:t>
                      </w:r>
                      <w:r w:rsidRPr="00FA273F">
                        <w:rPr>
                          <w:rFonts w:ascii="Arial" w:hAnsi="Arial" w:cs="Arial"/>
                          <w:b/>
                          <w:bCs/>
                          <w:sz w:val="20"/>
                          <w:szCs w:val="20"/>
                        </w:rPr>
                        <w:t xml:space="preserve"> :</w:t>
                      </w:r>
                    </w:p>
                    <w:p w14:paraId="075AD318" w14:textId="4CE99F4F" w:rsidR="00C42935" w:rsidRPr="00313781" w:rsidRDefault="00DB613C" w:rsidP="00BF5841">
                      <w:pPr>
                        <w:spacing w:before="60"/>
                        <w:jc w:val="both"/>
                        <w:rPr>
                          <w:rFonts w:ascii="Arial" w:hAnsi="Arial" w:cs="Arial"/>
                          <w:bCs/>
                          <w:sz w:val="20"/>
                          <w:szCs w:val="20"/>
                        </w:rPr>
                      </w:pPr>
                      <w:r w:rsidRPr="00DB613C">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r w:rsidR="00C42935" w:rsidRPr="00FA273F">
                        <w:rPr>
                          <w:rFonts w:ascii="Arial" w:hAnsi="Arial" w:cs="Arial"/>
                          <w:bCs/>
                          <w:sz w:val="20"/>
                          <w:szCs w:val="20"/>
                        </w:rPr>
                        <w:t>.</w:t>
                      </w:r>
                    </w:p>
                  </w:txbxContent>
                </v:textbox>
                <w10:wrap type="square"/>
              </v:shape>
            </w:pict>
          </mc:Fallback>
        </mc:AlternateContent>
      </w:r>
    </w:p>
    <w:p w14:paraId="1E8554C3" w14:textId="5111DBDB" w:rsidR="00977FE7" w:rsidRDefault="0084239A">
      <w:pPr>
        <w:sectPr w:rsidR="00977FE7" w:rsidSect="004D6CAE">
          <w:headerReference w:type="default" r:id="rId10"/>
          <w:pgSz w:w="11901" w:h="16817"/>
          <w:pgMar w:top="0" w:right="0" w:bottom="0" w:left="0" w:header="0" w:footer="0" w:gutter="0"/>
          <w:cols w:space="708"/>
          <w:docGrid w:linePitch="360"/>
          <w:printerSettings r:id="rId11"/>
        </w:sectPr>
      </w:pPr>
      <w:r w:rsidRPr="00D85C9B">
        <w:rPr>
          <w:noProof/>
          <w:lang w:eastAsia="fr-FR"/>
        </w:rPr>
        <mc:AlternateContent>
          <mc:Choice Requires="wps">
            <w:drawing>
              <wp:anchor distT="0" distB="0" distL="0" distR="0" simplePos="0" relativeHeight="251669504" behindDoc="0" locked="0" layoutInCell="1" allowOverlap="1" wp14:anchorId="1A479564" wp14:editId="5E75AE9E">
                <wp:simplePos x="0" y="0"/>
                <wp:positionH relativeFrom="column">
                  <wp:posOffset>292735</wp:posOffset>
                </wp:positionH>
                <wp:positionV relativeFrom="paragraph">
                  <wp:posOffset>205987</wp:posOffset>
                </wp:positionV>
                <wp:extent cx="7019290" cy="396240"/>
                <wp:effectExtent l="0" t="0" r="0" b="10160"/>
                <wp:wrapSquare wrapText="bothSides"/>
                <wp:docPr id="17" name="Zone de texte 17"/>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79564" id="Zone_x0020_de_x0020_texte_x0020_17" o:spid="_x0000_s1033" type="#_x0000_t202" style="position:absolute;margin-left:23.05pt;margin-top:16.2pt;width:552.7pt;height:31.2pt;z-index:2516695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" filled="f" stroked="f">
                <v:textbo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v:textbox>
                <w10:wrap type="square"/>
              </v:shape>
            </w:pict>
          </mc:Fallback>
        </mc:AlternateContent>
      </w:r>
    </w:p>
    <w:p w14:paraId="7C11885D" w14:textId="559E0130" w:rsidR="003D502A" w:rsidRDefault="00DA6C57">
      <w:r w:rsidRPr="0084239A">
        <w:rPr>
          <w:noProof/>
          <w:lang w:eastAsia="fr-FR"/>
        </w:rPr>
        <mc:AlternateContent>
          <mc:Choice Requires="wps">
            <w:drawing>
              <wp:anchor distT="0" distB="0" distL="114300" distR="114300" simplePos="0" relativeHeight="251675648" behindDoc="0" locked="0" layoutInCell="1" allowOverlap="1" wp14:anchorId="6527CC74" wp14:editId="21C5EE43">
                <wp:simplePos x="0" y="0"/>
                <wp:positionH relativeFrom="column">
                  <wp:posOffset>1561465</wp:posOffset>
                </wp:positionH>
                <wp:positionV relativeFrom="paragraph">
                  <wp:posOffset>9328150</wp:posOffset>
                </wp:positionV>
                <wp:extent cx="4523740" cy="360045"/>
                <wp:effectExtent l="0" t="0" r="0" b="0"/>
                <wp:wrapSquare wrapText="bothSides"/>
                <wp:docPr id="22" name="Zone de texte 22"/>
                <wp:cNvGraphicFramePr/>
                <a:graphic xmlns:a="http://schemas.openxmlformats.org/drawingml/2006/main">
                  <a:graphicData uri="http://schemas.microsoft.com/office/word/2010/wordprocessingShape">
                    <wps:wsp>
                      <wps:cNvSpPr txBox="1"/>
                      <wps:spPr>
                        <a:xfrm>
                          <a:off x="0" y="0"/>
                          <a:ext cx="4523740" cy="3600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4D7F804" w14:textId="0EFB8CA7"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w:t>
                            </w:r>
                            <w:r w:rsidR="00DA6C57">
                              <w:rPr>
                                <w:rFonts w:ascii="Arial" w:hAnsi="Arial" w:cs="Arial"/>
                                <w:bCs/>
                                <w:color w:val="FFFFFF" w:themeColor="background1"/>
                                <w:sz w:val="32"/>
                                <w:szCs w:val="32"/>
                              </w:rPr>
                              <w:t>KG</w:t>
                            </w:r>
                            <w:r>
                              <w:rPr>
                                <w:rFonts w:ascii="Arial" w:hAnsi="Arial" w:cs="Arial"/>
                                <w:bCs/>
                                <w:color w:val="FFFFFF" w:themeColor="background1"/>
                                <w:sz w:val="32"/>
                                <w:szCs w:val="32"/>
                              </w:rPr>
                              <w:t xml:space="preserve"> A 80 T</w:t>
                            </w:r>
                          </w:p>
                          <w:p w14:paraId="5C5280BA" w14:textId="77777777" w:rsidR="0084239A" w:rsidRPr="003049A6" w:rsidRDefault="0084239A" w:rsidP="0084239A">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7CC74" id="Zone_x0020_de_x0020_texte_x0020_22" o:spid="_x0000_s1034" type="#_x0000_t202" style="position:absolute;margin-left:122.95pt;margin-top:734.5pt;width:356.2pt;height:28.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" filled="f" stroked="f">
                <v:textbox>
                  <w:txbxContent>
                    <w:p w14:paraId="34D7F804" w14:textId="0EFB8CA7"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w:t>
                      </w:r>
                      <w:r w:rsidR="00DA6C57">
                        <w:rPr>
                          <w:rFonts w:ascii="Arial" w:hAnsi="Arial" w:cs="Arial"/>
                          <w:bCs/>
                          <w:color w:val="FFFFFF" w:themeColor="background1"/>
                          <w:sz w:val="32"/>
                          <w:szCs w:val="32"/>
                        </w:rPr>
                        <w:t>KG</w:t>
                      </w:r>
                      <w:r>
                        <w:rPr>
                          <w:rFonts w:ascii="Arial" w:hAnsi="Arial" w:cs="Arial"/>
                          <w:bCs/>
                          <w:color w:val="FFFFFF" w:themeColor="background1"/>
                          <w:sz w:val="32"/>
                          <w:szCs w:val="32"/>
                        </w:rPr>
                        <w:t xml:space="preserve"> A 80 T</w:t>
                      </w:r>
                    </w:p>
                    <w:p w14:paraId="5C5280BA" w14:textId="77777777" w:rsidR="0084239A" w:rsidRPr="003049A6" w:rsidRDefault="0084239A" w:rsidP="0084239A">
                      <w:pPr>
                        <w:rPr>
                          <w:sz w:val="32"/>
                          <w:szCs w:val="32"/>
                        </w:rPr>
                      </w:pPr>
                    </w:p>
                  </w:txbxContent>
                </v:textbox>
                <w10:wrap type="square"/>
              </v:shape>
            </w:pict>
          </mc:Fallback>
        </mc:AlternateContent>
      </w:r>
      <w:r w:rsidRPr="0084239A">
        <w:rPr>
          <w:noProof/>
          <w:lang w:eastAsia="fr-FR"/>
        </w:rPr>
        <mc:AlternateContent>
          <mc:Choice Requires="wps">
            <w:drawing>
              <wp:anchor distT="0" distB="0" distL="114300" distR="114300" simplePos="0" relativeHeight="251674624" behindDoc="0" locked="0" layoutInCell="1" allowOverlap="1" wp14:anchorId="2C8A4144" wp14:editId="1D214E4F">
                <wp:simplePos x="0" y="0"/>
                <wp:positionH relativeFrom="column">
                  <wp:posOffset>2966085</wp:posOffset>
                </wp:positionH>
                <wp:positionV relativeFrom="paragraph">
                  <wp:posOffset>5592445</wp:posOffset>
                </wp:positionV>
                <wp:extent cx="2355850" cy="1813560"/>
                <wp:effectExtent l="0" t="0" r="0" b="0"/>
                <wp:wrapSquare wrapText="bothSides"/>
                <wp:docPr id="21" name="Zone de texte 21"/>
                <wp:cNvGraphicFramePr/>
                <a:graphic xmlns:a="http://schemas.openxmlformats.org/drawingml/2006/main">
                  <a:graphicData uri="http://schemas.microsoft.com/office/word/2010/wordprocessingShape">
                    <wps:wsp>
                      <wps:cNvSpPr txBox="1"/>
                      <wps:spPr>
                        <a:xfrm>
                          <a:off x="0" y="0"/>
                          <a:ext cx="2355850" cy="181356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A4144" id="Zone_x0020_de_x0020_texte_x0020_21" o:spid="_x0000_s1035" type="#_x0000_t202" style="position:absolute;margin-left:233.55pt;margin-top:440.35pt;width:185.5pt;height:142.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" filled="f" stroked="f">
                <v:textbo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v:textbox>
                <w10:wrap type="square"/>
              </v:shape>
            </w:pict>
          </mc:Fallback>
        </mc:AlternateContent>
      </w:r>
      <w:r w:rsidRPr="0084239A">
        <w:rPr>
          <w:noProof/>
          <w:lang w:eastAsia="fr-FR"/>
        </w:rPr>
        <mc:AlternateContent>
          <mc:Choice Requires="wps">
            <w:drawing>
              <wp:anchor distT="0" distB="0" distL="114300" distR="114300" simplePos="0" relativeHeight="251673600" behindDoc="0" locked="0" layoutInCell="1" allowOverlap="1" wp14:anchorId="368F8167" wp14:editId="635DB623">
                <wp:simplePos x="0" y="0"/>
                <wp:positionH relativeFrom="column">
                  <wp:posOffset>2824480</wp:posOffset>
                </wp:positionH>
                <wp:positionV relativeFrom="paragraph">
                  <wp:posOffset>3931285</wp:posOffset>
                </wp:positionV>
                <wp:extent cx="4491355" cy="1409700"/>
                <wp:effectExtent l="0" t="0" r="0" b="12700"/>
                <wp:wrapSquare wrapText="bothSides"/>
                <wp:docPr id="20" name="Zone de texte 20"/>
                <wp:cNvGraphicFramePr/>
                <a:graphic xmlns:a="http://schemas.openxmlformats.org/drawingml/2006/main">
                  <a:graphicData uri="http://schemas.microsoft.com/office/word/2010/wordprocessingShape">
                    <wps:wsp>
                      <wps:cNvSpPr txBox="1"/>
                      <wps:spPr>
                        <a:xfrm>
                          <a:off x="0" y="0"/>
                          <a:ext cx="4491355" cy="14097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9843702"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DÉBLOCAGE DU SYSTÈME</w:t>
                            </w:r>
                          </w:p>
                          <w:p w14:paraId="503F0E62" w14:textId="77777777" w:rsidR="0084239A" w:rsidRPr="00313781" w:rsidRDefault="0084239A" w:rsidP="0084239A">
                            <w:pPr>
                              <w:spacing w:before="80"/>
                              <w:jc w:val="both"/>
                              <w:rPr>
                                <w:rFonts w:ascii="Arial" w:hAnsi="Arial" w:cs="Arial"/>
                                <w:bCs/>
                                <w:sz w:val="20"/>
                                <w:szCs w:val="20"/>
                              </w:rPr>
                            </w:pPr>
                            <w:r w:rsidRPr="00117989">
                              <w:rPr>
                                <w:rFonts w:ascii="Arial" w:hAnsi="Arial" w:cs="Arial"/>
                                <w:bCs/>
                                <w:sz w:val="20"/>
                                <w:szCs w:val="20"/>
                              </w:rPr>
                              <w:t xml:space="preserve">Le système </w:t>
                            </w:r>
                            <w:r>
                              <w:rPr>
                                <w:rFonts w:ascii="Arial" w:hAnsi="Arial" w:cs="Arial"/>
                                <w:bCs/>
                                <w:sz w:val="20"/>
                                <w:szCs w:val="20"/>
                              </w:rPr>
                              <w:t>est prévu pour empêcher la remontée du levier avant d’avoir atteint le point mort bas. Si une anomalie intervient durant l’opération et qu’il est nécessaire de remonter le levier avant d’avoir atteint la butée basse, il convient d’appuyer sur le levier de déblocage et mettre une pression ver le bas sur le levier jusqu’à entendre le déclic qui annonce le déverrouillage du système puis remonter le levier en position haute, remédier à l’anomalie et reprendre le travail normalement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F8167" id="Zone_x0020_de_x0020_texte_x0020_20" o:spid="_x0000_s1036" type="#_x0000_t202" style="position:absolute;margin-left:222.4pt;margin-top:309.55pt;width:353.65pt;height:11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" filled="f" stroked="f">
                <v:textbox>
                  <w:txbxContent>
                    <w:p w14:paraId="29843702"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DÉBLOCAGE DU SYSTÈME</w:t>
                      </w:r>
                    </w:p>
                    <w:p w14:paraId="503F0E62" w14:textId="77777777" w:rsidR="0084239A" w:rsidRPr="00313781" w:rsidRDefault="0084239A" w:rsidP="0084239A">
                      <w:pPr>
                        <w:spacing w:before="80"/>
                        <w:jc w:val="both"/>
                        <w:rPr>
                          <w:rFonts w:ascii="Arial" w:hAnsi="Arial" w:cs="Arial"/>
                          <w:bCs/>
                          <w:sz w:val="20"/>
                          <w:szCs w:val="20"/>
                        </w:rPr>
                      </w:pPr>
                      <w:r w:rsidRPr="00117989">
                        <w:rPr>
                          <w:rFonts w:ascii="Arial" w:hAnsi="Arial" w:cs="Arial"/>
                          <w:bCs/>
                          <w:sz w:val="20"/>
                          <w:szCs w:val="20"/>
                        </w:rPr>
                        <w:t xml:space="preserve">Le système </w:t>
                      </w:r>
                      <w:r>
                        <w:rPr>
                          <w:rFonts w:ascii="Arial" w:hAnsi="Arial" w:cs="Arial"/>
                          <w:bCs/>
                          <w:sz w:val="20"/>
                          <w:szCs w:val="20"/>
                        </w:rPr>
                        <w:t>est prévu pour empêcher la remontée du levier avant d’avoir atteint le point mort bas. Si une anomalie intervient durant l’opération et qu’il est nécessaire de remonter le levier avant d’avoir atteint la butée basse, il convient d’appuyer sur le levier de déblocage et mettre une pression ver le bas sur le levier jusqu’à entendre le déclic qui annonce le déverrouillage du système puis remonter le levier en position haute, remédier à l’anomalie et reprendre le travail normalement</w:t>
                      </w:r>
                    </w:p>
                  </w:txbxContent>
                </v:textbox>
                <w10:wrap type="square"/>
              </v:shape>
            </w:pict>
          </mc:Fallback>
        </mc:AlternateContent>
      </w:r>
      <w:r w:rsidRPr="0084239A">
        <w:rPr>
          <w:noProof/>
          <w:lang w:eastAsia="fr-FR"/>
        </w:rPr>
        <mc:AlternateContent>
          <mc:Choice Requires="wps">
            <w:drawing>
              <wp:anchor distT="0" distB="0" distL="114300" distR="114300" simplePos="0" relativeHeight="251672576" behindDoc="0" locked="0" layoutInCell="1" allowOverlap="1" wp14:anchorId="4BB923A1" wp14:editId="3AE75C29">
                <wp:simplePos x="0" y="0"/>
                <wp:positionH relativeFrom="column">
                  <wp:posOffset>290830</wp:posOffset>
                </wp:positionH>
                <wp:positionV relativeFrom="paragraph">
                  <wp:posOffset>788903</wp:posOffset>
                </wp:positionV>
                <wp:extent cx="2355850" cy="7379970"/>
                <wp:effectExtent l="0" t="0" r="0" b="11430"/>
                <wp:wrapSquare wrapText="bothSides"/>
                <wp:docPr id="19" name="Zone de texte 19"/>
                <wp:cNvGraphicFramePr/>
                <a:graphic xmlns:a="http://schemas.openxmlformats.org/drawingml/2006/main">
                  <a:graphicData uri="http://schemas.microsoft.com/office/word/2010/wordprocessingShape">
                    <wps:wsp>
                      <wps:cNvSpPr txBox="1"/>
                      <wps:spPr>
                        <a:xfrm>
                          <a:off x="0" y="0"/>
                          <a:ext cx="2355850" cy="73799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847C484" w14:textId="77777777" w:rsidR="0084239A" w:rsidRPr="00DE5BE9" w:rsidRDefault="0084239A" w:rsidP="0084239A">
                            <w:pPr>
                              <w:jc w:val="both"/>
                              <w:rPr>
                                <w:rFonts w:ascii="Arial" w:hAnsi="Arial" w:cs="Arial"/>
                                <w:b/>
                                <w:bCs/>
                                <w:sz w:val="32"/>
                                <w:szCs w:val="32"/>
                              </w:rPr>
                            </w:pPr>
                            <w:r w:rsidRPr="00DE5BE9">
                              <w:rPr>
                                <w:rFonts w:ascii="Arial" w:hAnsi="Arial" w:cs="Arial"/>
                                <w:b/>
                                <w:bCs/>
                                <w:sz w:val="32"/>
                                <w:szCs w:val="32"/>
                              </w:rPr>
                              <w:t>Système anti-retour</w:t>
                            </w:r>
                          </w:p>
                          <w:p w14:paraId="644AC8D4"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PRÉSENTATION</w:t>
                            </w:r>
                          </w:p>
                          <w:p w14:paraId="240754CB" w14:textId="77777777" w:rsidR="0084239A" w:rsidRDefault="0084239A" w:rsidP="0084239A">
                            <w:pPr>
                              <w:spacing w:before="80"/>
                              <w:jc w:val="both"/>
                              <w:rPr>
                                <w:rFonts w:ascii="Arial" w:hAnsi="Arial" w:cs="Arial"/>
                                <w:bCs/>
                                <w:sz w:val="20"/>
                                <w:szCs w:val="20"/>
                              </w:rPr>
                            </w:pPr>
                            <w:r w:rsidRPr="00117989">
                              <w:rPr>
                                <w:rFonts w:ascii="Arial" w:hAnsi="Arial" w:cs="Arial"/>
                                <w:bCs/>
                                <w:sz w:val="20"/>
                                <w:szCs w:val="20"/>
                              </w:rPr>
                              <w:t>Le système anti-retour interdit la remontée du levier vers le point mort haut avant d’avoir atteint la butée mécanique du point mort bas. Il garantit ainsi la réalisation complète et régulière de l’opération avec la presse</w:t>
                            </w:r>
                            <w:r>
                              <w:rPr>
                                <w:rFonts w:ascii="Arial" w:hAnsi="Arial" w:cs="Arial"/>
                                <w:bCs/>
                                <w:sz w:val="20"/>
                                <w:szCs w:val="20"/>
                              </w:rPr>
                              <w:t xml:space="preserve"> à genouillère</w:t>
                            </w:r>
                            <w:r w:rsidRPr="00FA273F">
                              <w:rPr>
                                <w:rFonts w:ascii="Arial" w:hAnsi="Arial" w:cs="Arial"/>
                                <w:bCs/>
                                <w:sz w:val="20"/>
                                <w:szCs w:val="20"/>
                              </w:rPr>
                              <w:t>.</w:t>
                            </w:r>
                          </w:p>
                          <w:p w14:paraId="484CB92D" w14:textId="77777777" w:rsidR="0084239A" w:rsidRPr="00FA273F" w:rsidRDefault="0084239A" w:rsidP="0084239A">
                            <w:pPr>
                              <w:spacing w:before="240"/>
                              <w:jc w:val="both"/>
                              <w:rPr>
                                <w:rFonts w:ascii="Arial" w:hAnsi="Arial" w:cs="Arial"/>
                                <w:b/>
                                <w:bCs/>
                                <w:sz w:val="20"/>
                                <w:szCs w:val="20"/>
                              </w:rPr>
                            </w:pPr>
                            <w:r>
                              <w:rPr>
                                <w:rFonts w:ascii="Arial" w:hAnsi="Arial" w:cs="Arial"/>
                                <w:b/>
                                <w:bCs/>
                                <w:sz w:val="20"/>
                                <w:szCs w:val="20"/>
                              </w:rPr>
                              <w:t>RÉGLAGES AVANT UTILISATION</w:t>
                            </w:r>
                          </w:p>
                          <w:p w14:paraId="4268CD7D" w14:textId="77777777" w:rsidR="0084239A" w:rsidRPr="00117989" w:rsidRDefault="0084239A" w:rsidP="0084239A">
                            <w:pPr>
                              <w:spacing w:before="80"/>
                              <w:jc w:val="both"/>
                              <w:rPr>
                                <w:rFonts w:ascii="Arial" w:hAnsi="Arial" w:cs="Arial"/>
                                <w:bCs/>
                                <w:sz w:val="20"/>
                                <w:szCs w:val="20"/>
                              </w:rPr>
                            </w:pPr>
                            <w:r w:rsidRPr="00FA273F">
                              <w:rPr>
                                <w:rFonts w:ascii="Arial" w:hAnsi="Arial" w:cs="Arial"/>
                                <w:bCs/>
                                <w:sz w:val="20"/>
                                <w:szCs w:val="20"/>
                              </w:rPr>
                              <w:t xml:space="preserve">• </w:t>
                            </w:r>
                            <w:r w:rsidRPr="00117989">
                              <w:rPr>
                                <w:rFonts w:ascii="Arial" w:hAnsi="Arial" w:cs="Arial"/>
                                <w:bCs/>
                                <w:sz w:val="20"/>
                                <w:szCs w:val="20"/>
                              </w:rPr>
                              <w:t>Régler la position de la tête en hauteur et positionner parfaitement la butée de fin de course prévue avec le point mort bas de la presse afin d’obtenir une puissance maximale et régulière de l’opération.</w:t>
                            </w:r>
                          </w:p>
                          <w:p w14:paraId="499FFB97"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 en dessous du système.</w:t>
                            </w:r>
                          </w:p>
                          <w:p w14:paraId="1983BF20"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Agir sur la vis de réglage </w:t>
                            </w:r>
                            <w:proofErr w:type="spellStart"/>
                            <w:r w:rsidRPr="00117989">
                              <w:rPr>
                                <w:rFonts w:ascii="Arial" w:hAnsi="Arial" w:cs="Arial"/>
                                <w:bCs/>
                                <w:sz w:val="20"/>
                                <w:szCs w:val="20"/>
                              </w:rPr>
                              <w:t>rep</w:t>
                            </w:r>
                            <w:proofErr w:type="spellEnd"/>
                            <w:r w:rsidRPr="00117989">
                              <w:rPr>
                                <w:rFonts w:ascii="Arial" w:hAnsi="Arial" w:cs="Arial"/>
                                <w:bCs/>
                                <w:sz w:val="20"/>
                                <w:szCs w:val="20"/>
                              </w:rPr>
                              <w:t xml:space="preserve">. 2 pour obtenir un déclenchement du système dès que le point mort bas de l’opération est atteint. </w:t>
                            </w:r>
                          </w:p>
                          <w:p w14:paraId="6E47FE59"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Visser si le déclenchement ne s’effectue pas. </w:t>
                            </w:r>
                          </w:p>
                          <w:p w14:paraId="5AF5805C" w14:textId="6310BE9C"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Dévisser si le déclenchement s’</w:t>
                            </w:r>
                            <w:proofErr w:type="spellStart"/>
                            <w:r w:rsidRPr="00117989">
                              <w:rPr>
                                <w:rFonts w:ascii="Arial" w:hAnsi="Arial" w:cs="Arial"/>
                                <w:bCs/>
                                <w:sz w:val="20"/>
                                <w:szCs w:val="20"/>
                              </w:rPr>
                              <w:t>effec</w:t>
                            </w:r>
                            <w:r w:rsidR="00212AA4">
                              <w:rPr>
                                <w:rFonts w:ascii="Arial" w:hAnsi="Arial" w:cs="Arial"/>
                                <w:bCs/>
                                <w:sz w:val="20"/>
                                <w:szCs w:val="20"/>
                              </w:rPr>
                              <w:t>-</w:t>
                            </w:r>
                            <w:r w:rsidRPr="00117989">
                              <w:rPr>
                                <w:rFonts w:ascii="Arial" w:hAnsi="Arial" w:cs="Arial"/>
                                <w:bCs/>
                                <w:sz w:val="20"/>
                                <w:szCs w:val="20"/>
                              </w:rPr>
                              <w:t>tue</w:t>
                            </w:r>
                            <w:proofErr w:type="spellEnd"/>
                            <w:r w:rsidRPr="00117989">
                              <w:rPr>
                                <w:rFonts w:ascii="Arial" w:hAnsi="Arial" w:cs="Arial"/>
                                <w:bCs/>
                                <w:sz w:val="20"/>
                                <w:szCs w:val="20"/>
                              </w:rPr>
                              <w:t xml:space="preserve"> avant d’avoir atteint la butée </w:t>
                            </w:r>
                            <w:proofErr w:type="spellStart"/>
                            <w:r w:rsidRPr="00117989">
                              <w:rPr>
                                <w:rFonts w:ascii="Arial" w:hAnsi="Arial" w:cs="Arial"/>
                                <w:bCs/>
                                <w:sz w:val="20"/>
                                <w:szCs w:val="20"/>
                              </w:rPr>
                              <w:t>méca</w:t>
                            </w:r>
                            <w:r w:rsidR="00212AA4">
                              <w:rPr>
                                <w:rFonts w:ascii="Arial" w:hAnsi="Arial" w:cs="Arial"/>
                                <w:bCs/>
                                <w:sz w:val="20"/>
                                <w:szCs w:val="20"/>
                              </w:rPr>
                              <w:t>-</w:t>
                            </w:r>
                            <w:r w:rsidRPr="00117989">
                              <w:rPr>
                                <w:rFonts w:ascii="Arial" w:hAnsi="Arial" w:cs="Arial"/>
                                <w:bCs/>
                                <w:sz w:val="20"/>
                                <w:szCs w:val="20"/>
                              </w:rPr>
                              <w:t>nique</w:t>
                            </w:r>
                            <w:proofErr w:type="spellEnd"/>
                            <w:r w:rsidRPr="00117989">
                              <w:rPr>
                                <w:rFonts w:ascii="Arial" w:hAnsi="Arial" w:cs="Arial"/>
                                <w:bCs/>
                                <w:sz w:val="20"/>
                                <w:szCs w:val="20"/>
                              </w:rPr>
                              <w:t xml:space="preserve"> et le point mort bas. </w:t>
                            </w:r>
                          </w:p>
                          <w:p w14:paraId="174A3625"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w:t>
                            </w:r>
                            <w:r w:rsidRPr="00FA273F">
                              <w:rPr>
                                <w:rFonts w:ascii="Arial" w:hAnsi="Arial" w:cs="Arial"/>
                                <w:bCs/>
                                <w:sz w:val="20"/>
                                <w:szCs w:val="20"/>
                              </w:rPr>
                              <w:t>.</w:t>
                            </w:r>
                          </w:p>
                          <w:p w14:paraId="150BF26D" w14:textId="77777777" w:rsidR="0084239A" w:rsidRPr="00313781" w:rsidRDefault="0084239A" w:rsidP="0084239A">
                            <w:pPr>
                              <w:spacing w:before="80"/>
                              <w:jc w:val="both"/>
                              <w:rPr>
                                <w:rFonts w:ascii="Arial" w:hAnsi="Arial" w:cs="Arial"/>
                                <w:bC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923A1" id="Zone_x0020_de_x0020_texte_x0020_19" o:spid="_x0000_s1037" type="#_x0000_t202" style="position:absolute;margin-left:22.9pt;margin-top:62.1pt;width:185.5pt;height:581.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" filled="f" stroked="f">
                <v:textbox>
                  <w:txbxContent>
                    <w:p w14:paraId="2847C484" w14:textId="77777777" w:rsidR="0084239A" w:rsidRPr="00DE5BE9" w:rsidRDefault="0084239A" w:rsidP="0084239A">
                      <w:pPr>
                        <w:jc w:val="both"/>
                        <w:rPr>
                          <w:rFonts w:ascii="Arial" w:hAnsi="Arial" w:cs="Arial"/>
                          <w:b/>
                          <w:bCs/>
                          <w:sz w:val="32"/>
                          <w:szCs w:val="32"/>
                        </w:rPr>
                      </w:pPr>
                      <w:r w:rsidRPr="00DE5BE9">
                        <w:rPr>
                          <w:rFonts w:ascii="Arial" w:hAnsi="Arial" w:cs="Arial"/>
                          <w:b/>
                          <w:bCs/>
                          <w:sz w:val="32"/>
                          <w:szCs w:val="32"/>
                        </w:rPr>
                        <w:t>Système anti-retour</w:t>
                      </w:r>
                    </w:p>
                    <w:p w14:paraId="644AC8D4"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PRÉSENTATION</w:t>
                      </w:r>
                    </w:p>
                    <w:p w14:paraId="240754CB" w14:textId="77777777" w:rsidR="0084239A" w:rsidRDefault="0084239A" w:rsidP="0084239A">
                      <w:pPr>
                        <w:spacing w:before="80"/>
                        <w:jc w:val="both"/>
                        <w:rPr>
                          <w:rFonts w:ascii="Arial" w:hAnsi="Arial" w:cs="Arial"/>
                          <w:bCs/>
                          <w:sz w:val="20"/>
                          <w:szCs w:val="20"/>
                        </w:rPr>
                      </w:pPr>
                      <w:r w:rsidRPr="00117989">
                        <w:rPr>
                          <w:rFonts w:ascii="Arial" w:hAnsi="Arial" w:cs="Arial"/>
                          <w:bCs/>
                          <w:sz w:val="20"/>
                          <w:szCs w:val="20"/>
                        </w:rPr>
                        <w:t>Le système anti-retour interdit la remontée du levier vers le point mort haut avant d’avoir atteint la butée mécanique du point mort bas. Il garantit ainsi la réalisation complète et régulière de l’opération avec la presse</w:t>
                      </w:r>
                      <w:r>
                        <w:rPr>
                          <w:rFonts w:ascii="Arial" w:hAnsi="Arial" w:cs="Arial"/>
                          <w:bCs/>
                          <w:sz w:val="20"/>
                          <w:szCs w:val="20"/>
                        </w:rPr>
                        <w:t xml:space="preserve"> à genouillère</w:t>
                      </w:r>
                      <w:r w:rsidRPr="00FA273F">
                        <w:rPr>
                          <w:rFonts w:ascii="Arial" w:hAnsi="Arial" w:cs="Arial"/>
                          <w:bCs/>
                          <w:sz w:val="20"/>
                          <w:szCs w:val="20"/>
                        </w:rPr>
                        <w:t>.</w:t>
                      </w:r>
                    </w:p>
                    <w:p w14:paraId="484CB92D" w14:textId="77777777" w:rsidR="0084239A" w:rsidRPr="00FA273F" w:rsidRDefault="0084239A" w:rsidP="0084239A">
                      <w:pPr>
                        <w:spacing w:before="240"/>
                        <w:jc w:val="both"/>
                        <w:rPr>
                          <w:rFonts w:ascii="Arial" w:hAnsi="Arial" w:cs="Arial"/>
                          <w:b/>
                          <w:bCs/>
                          <w:sz w:val="20"/>
                          <w:szCs w:val="20"/>
                        </w:rPr>
                      </w:pPr>
                      <w:r>
                        <w:rPr>
                          <w:rFonts w:ascii="Arial" w:hAnsi="Arial" w:cs="Arial"/>
                          <w:b/>
                          <w:bCs/>
                          <w:sz w:val="20"/>
                          <w:szCs w:val="20"/>
                        </w:rPr>
                        <w:t>RÉGLAGES AVANT UTILISATION</w:t>
                      </w:r>
                    </w:p>
                    <w:p w14:paraId="4268CD7D" w14:textId="77777777" w:rsidR="0084239A" w:rsidRPr="00117989" w:rsidRDefault="0084239A" w:rsidP="0084239A">
                      <w:pPr>
                        <w:spacing w:before="80"/>
                        <w:jc w:val="both"/>
                        <w:rPr>
                          <w:rFonts w:ascii="Arial" w:hAnsi="Arial" w:cs="Arial"/>
                          <w:bCs/>
                          <w:sz w:val="20"/>
                          <w:szCs w:val="20"/>
                        </w:rPr>
                      </w:pPr>
                      <w:r w:rsidRPr="00FA273F">
                        <w:rPr>
                          <w:rFonts w:ascii="Arial" w:hAnsi="Arial" w:cs="Arial"/>
                          <w:bCs/>
                          <w:sz w:val="20"/>
                          <w:szCs w:val="20"/>
                        </w:rPr>
                        <w:t xml:space="preserve">• </w:t>
                      </w:r>
                      <w:r w:rsidRPr="00117989">
                        <w:rPr>
                          <w:rFonts w:ascii="Arial" w:hAnsi="Arial" w:cs="Arial"/>
                          <w:bCs/>
                          <w:sz w:val="20"/>
                          <w:szCs w:val="20"/>
                        </w:rPr>
                        <w:t>Régler la position de la tête en hauteur et positionner parfaitement la butée de fin de course prévue avec le point mort bas de la presse afin d’obtenir une puissance maximale et régulière de l’opération.</w:t>
                      </w:r>
                    </w:p>
                    <w:p w14:paraId="499FFB97"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 en dessous du système.</w:t>
                      </w:r>
                    </w:p>
                    <w:p w14:paraId="1983BF20"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Agir sur la vis de réglage </w:t>
                      </w:r>
                      <w:proofErr w:type="spellStart"/>
                      <w:r w:rsidRPr="00117989">
                        <w:rPr>
                          <w:rFonts w:ascii="Arial" w:hAnsi="Arial" w:cs="Arial"/>
                          <w:bCs/>
                          <w:sz w:val="20"/>
                          <w:szCs w:val="20"/>
                        </w:rPr>
                        <w:t>rep</w:t>
                      </w:r>
                      <w:proofErr w:type="spellEnd"/>
                      <w:r w:rsidRPr="00117989">
                        <w:rPr>
                          <w:rFonts w:ascii="Arial" w:hAnsi="Arial" w:cs="Arial"/>
                          <w:bCs/>
                          <w:sz w:val="20"/>
                          <w:szCs w:val="20"/>
                        </w:rPr>
                        <w:t xml:space="preserve">. 2 pour obtenir un déclenchement du système dès que le point mort bas de l’opération est atteint. </w:t>
                      </w:r>
                    </w:p>
                    <w:p w14:paraId="6E47FE59"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Visser si le déclenchement ne s’effectue pas. </w:t>
                      </w:r>
                    </w:p>
                    <w:p w14:paraId="5AF5805C" w14:textId="6310BE9C"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Dévisser si le déclenchement s’</w:t>
                      </w:r>
                      <w:proofErr w:type="spellStart"/>
                      <w:r w:rsidRPr="00117989">
                        <w:rPr>
                          <w:rFonts w:ascii="Arial" w:hAnsi="Arial" w:cs="Arial"/>
                          <w:bCs/>
                          <w:sz w:val="20"/>
                          <w:szCs w:val="20"/>
                        </w:rPr>
                        <w:t>effec</w:t>
                      </w:r>
                      <w:r w:rsidR="00212AA4">
                        <w:rPr>
                          <w:rFonts w:ascii="Arial" w:hAnsi="Arial" w:cs="Arial"/>
                          <w:bCs/>
                          <w:sz w:val="20"/>
                          <w:szCs w:val="20"/>
                        </w:rPr>
                        <w:t>-</w:t>
                      </w:r>
                      <w:r w:rsidRPr="00117989">
                        <w:rPr>
                          <w:rFonts w:ascii="Arial" w:hAnsi="Arial" w:cs="Arial"/>
                          <w:bCs/>
                          <w:sz w:val="20"/>
                          <w:szCs w:val="20"/>
                        </w:rPr>
                        <w:t>tue</w:t>
                      </w:r>
                      <w:proofErr w:type="spellEnd"/>
                      <w:r w:rsidRPr="00117989">
                        <w:rPr>
                          <w:rFonts w:ascii="Arial" w:hAnsi="Arial" w:cs="Arial"/>
                          <w:bCs/>
                          <w:sz w:val="20"/>
                          <w:szCs w:val="20"/>
                        </w:rPr>
                        <w:t xml:space="preserve"> avant d’avoir atteint la butée </w:t>
                      </w:r>
                      <w:proofErr w:type="spellStart"/>
                      <w:r w:rsidRPr="00117989">
                        <w:rPr>
                          <w:rFonts w:ascii="Arial" w:hAnsi="Arial" w:cs="Arial"/>
                          <w:bCs/>
                          <w:sz w:val="20"/>
                          <w:szCs w:val="20"/>
                        </w:rPr>
                        <w:t>méca</w:t>
                      </w:r>
                      <w:r w:rsidR="00212AA4">
                        <w:rPr>
                          <w:rFonts w:ascii="Arial" w:hAnsi="Arial" w:cs="Arial"/>
                          <w:bCs/>
                          <w:sz w:val="20"/>
                          <w:szCs w:val="20"/>
                        </w:rPr>
                        <w:t>-</w:t>
                      </w:r>
                      <w:r w:rsidRPr="00117989">
                        <w:rPr>
                          <w:rFonts w:ascii="Arial" w:hAnsi="Arial" w:cs="Arial"/>
                          <w:bCs/>
                          <w:sz w:val="20"/>
                          <w:szCs w:val="20"/>
                        </w:rPr>
                        <w:t>nique</w:t>
                      </w:r>
                      <w:proofErr w:type="spellEnd"/>
                      <w:r w:rsidRPr="00117989">
                        <w:rPr>
                          <w:rFonts w:ascii="Arial" w:hAnsi="Arial" w:cs="Arial"/>
                          <w:bCs/>
                          <w:sz w:val="20"/>
                          <w:szCs w:val="20"/>
                        </w:rPr>
                        <w:t xml:space="preserve"> et le point mort bas. </w:t>
                      </w:r>
                    </w:p>
                    <w:p w14:paraId="174A3625"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w:t>
                      </w:r>
                      <w:r w:rsidRPr="00FA273F">
                        <w:rPr>
                          <w:rFonts w:ascii="Arial" w:hAnsi="Arial" w:cs="Arial"/>
                          <w:bCs/>
                          <w:sz w:val="20"/>
                          <w:szCs w:val="20"/>
                        </w:rPr>
                        <w:t>.</w:t>
                      </w:r>
                    </w:p>
                    <w:p w14:paraId="150BF26D" w14:textId="77777777" w:rsidR="0084239A" w:rsidRPr="00313781" w:rsidRDefault="0084239A" w:rsidP="0084239A">
                      <w:pPr>
                        <w:spacing w:before="80"/>
                        <w:jc w:val="both"/>
                        <w:rPr>
                          <w:rFonts w:ascii="Arial" w:hAnsi="Arial" w:cs="Arial"/>
                          <w:bCs/>
                          <w:sz w:val="20"/>
                          <w:szCs w:val="20"/>
                        </w:rPr>
                      </w:pPr>
                    </w:p>
                  </w:txbxContent>
                </v:textbox>
                <w10:wrap type="square"/>
              </v:shape>
            </w:pict>
          </mc:Fallback>
        </mc:AlternateContent>
      </w:r>
      <w:r w:rsidR="0084239A" w:rsidRPr="0084239A">
        <w:rPr>
          <w:noProof/>
          <w:lang w:eastAsia="fr-FR"/>
        </w:rPr>
        <mc:AlternateContent>
          <mc:Choice Requires="wps">
            <w:drawing>
              <wp:anchor distT="0" distB="0" distL="0" distR="0" simplePos="0" relativeHeight="251671552" behindDoc="0" locked="0" layoutInCell="1" allowOverlap="1" wp14:anchorId="22655F7A" wp14:editId="5C1E913A">
                <wp:simplePos x="0" y="0"/>
                <wp:positionH relativeFrom="column">
                  <wp:posOffset>320675</wp:posOffset>
                </wp:positionH>
                <wp:positionV relativeFrom="paragraph">
                  <wp:posOffset>205987</wp:posOffset>
                </wp:positionV>
                <wp:extent cx="7019290" cy="396240"/>
                <wp:effectExtent l="0" t="0" r="0" b="10160"/>
                <wp:wrapSquare wrapText="bothSides"/>
                <wp:docPr id="18" name="Zone de texte 18"/>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55F7A" id="Zone_x0020_de_x0020_texte_x0020_18" o:spid="_x0000_s1038" type="#_x0000_t202" style="position:absolute;margin-left:25.25pt;margin-top:16.2pt;width:552.7pt;height:31.2pt;z-index:2516715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" filled="f" stroked="f">
                <v:textbo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v:textbox>
                <w10:wrap type="square"/>
              </v:shape>
            </w:pict>
          </mc:Fallback>
        </mc:AlternateContent>
      </w:r>
    </w:p>
    <w:sectPr w:rsidR="003D502A" w:rsidSect="004D6CAE">
      <w:headerReference w:type="default" r:id="rId12"/>
      <w:pgSz w:w="11901" w:h="16817"/>
      <w:pgMar w:top="0" w:right="0" w:bottom="0" w:left="0" w:header="0" w:footer="0" w:gutter="0"/>
      <w:cols w:space="708"/>
      <w:docGrid w:linePitch="360"/>
      <w:printerSettings r:id="rId13"/>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E6EC64" w14:textId="77777777" w:rsidR="004B5824" w:rsidRDefault="004B5824" w:rsidP="00F601A8">
      <w:r>
        <w:separator/>
      </w:r>
    </w:p>
  </w:endnote>
  <w:endnote w:type="continuationSeparator" w:id="0">
    <w:p w14:paraId="5EF7DC80" w14:textId="77777777" w:rsidR="004B5824" w:rsidRDefault="004B5824" w:rsidP="00F60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Arial Black">
    <w:panose1 w:val="020B0A04020102020204"/>
    <w:charset w:val="00"/>
    <w:family w:val="auto"/>
    <w:pitch w:val="variable"/>
    <w:sig w:usb0="A00002AF" w:usb1="400078FB" w:usb2="00000000" w:usb3="00000000" w:csb0="0000009F" w:csb1="00000000"/>
  </w:font>
  <w:font w:name="MS Mincho">
    <w:panose1 w:val="02020609040205080304"/>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CBFA39" w14:textId="77777777" w:rsidR="004B5824" w:rsidRDefault="004B5824" w:rsidP="00F601A8">
      <w:r>
        <w:separator/>
      </w:r>
    </w:p>
  </w:footnote>
  <w:footnote w:type="continuationSeparator" w:id="0">
    <w:p w14:paraId="7608FD9D" w14:textId="77777777" w:rsidR="004B5824" w:rsidRDefault="004B5824" w:rsidP="00F601A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D54FD" w14:textId="6D50B039" w:rsidR="00F601A8" w:rsidRDefault="00DA6C57">
    <w:pPr>
      <w:pStyle w:val="En-tte"/>
    </w:pPr>
    <w:r>
      <w:rPr>
        <w:noProof/>
        <w:lang w:eastAsia="fr-FR"/>
      </w:rPr>
      <w:drawing>
        <wp:anchor distT="0" distB="0" distL="114300" distR="114300" simplePos="0" relativeHeight="251662336" behindDoc="1" locked="0" layoutInCell="1" allowOverlap="1" wp14:anchorId="4B856EB2" wp14:editId="3842991A">
          <wp:simplePos x="0" y="0"/>
          <wp:positionH relativeFrom="column">
            <wp:posOffset>0</wp:posOffset>
          </wp:positionH>
          <wp:positionV relativeFrom="paragraph">
            <wp:posOffset>-6142</wp:posOffset>
          </wp:positionV>
          <wp:extent cx="7546340" cy="10678795"/>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che-7HR 1.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3FBC6" w14:textId="07F6F922" w:rsidR="001B647A" w:rsidRDefault="00DA6C57">
    <w:pPr>
      <w:pStyle w:val="En-tte"/>
    </w:pPr>
    <w:r>
      <w:rPr>
        <w:noProof/>
        <w:lang w:eastAsia="fr-FR"/>
      </w:rPr>
      <w:drawing>
        <wp:anchor distT="0" distB="0" distL="114300" distR="114300" simplePos="0" relativeHeight="251661312" behindDoc="1" locked="0" layoutInCell="1" allowOverlap="1" wp14:anchorId="28C04194" wp14:editId="544B41D8">
          <wp:simplePos x="0" y="0"/>
          <wp:positionH relativeFrom="column">
            <wp:posOffset>0</wp:posOffset>
          </wp:positionH>
          <wp:positionV relativeFrom="paragraph">
            <wp:posOffset>-6142</wp:posOffset>
          </wp:positionV>
          <wp:extent cx="7546340" cy="10678795"/>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che-7HR 2.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293A9D" w14:textId="3ADC8CF1" w:rsidR="00730D41" w:rsidRDefault="00DA6C57">
    <w:pPr>
      <w:pStyle w:val="En-tte"/>
    </w:pPr>
    <w:r>
      <w:rPr>
        <w:noProof/>
        <w:lang w:eastAsia="fr-FR"/>
      </w:rPr>
      <w:drawing>
        <wp:anchor distT="0" distB="0" distL="114300" distR="114300" simplePos="0" relativeHeight="251660288" behindDoc="1" locked="0" layoutInCell="1" allowOverlap="1" wp14:anchorId="3A17C022" wp14:editId="3199F872">
          <wp:simplePos x="0" y="0"/>
          <wp:positionH relativeFrom="column">
            <wp:posOffset>0</wp:posOffset>
          </wp:positionH>
          <wp:positionV relativeFrom="paragraph">
            <wp:posOffset>-6142</wp:posOffset>
          </wp:positionV>
          <wp:extent cx="7546340" cy="10678795"/>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che-7HR 3.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EE2818" w14:textId="20861B1E" w:rsidR="007A6F15" w:rsidRDefault="004D6CAE">
    <w:pPr>
      <w:pStyle w:val="En-tte"/>
    </w:pPr>
    <w:r>
      <w:rPr>
        <w:noProof/>
        <w:lang w:eastAsia="fr-FR"/>
      </w:rPr>
      <w:drawing>
        <wp:anchor distT="0" distB="0" distL="114300" distR="114300" simplePos="0" relativeHeight="251663360" behindDoc="1" locked="0" layoutInCell="1" allowOverlap="1" wp14:anchorId="53CB1A1A" wp14:editId="74B6A563">
          <wp:simplePos x="0" y="0"/>
          <wp:positionH relativeFrom="column">
            <wp:posOffset>0</wp:posOffset>
          </wp:positionH>
          <wp:positionV relativeFrom="paragraph">
            <wp:posOffset>-6142</wp:posOffset>
          </wp:positionV>
          <wp:extent cx="7546340" cy="10678795"/>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che-7HR 4.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2"/>
  <w:gutterAtTop/>
  <w:proofState w:spelling="clean" w:grammar="clean"/>
  <w:defaultTabStop w:val="708"/>
  <w:hyphenationZone w:val="425"/>
  <w:drawingGridHorizontalSpacing w:val="57"/>
  <w:drawingGridVerticalSpacing w:val="57"/>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136D"/>
    <w:rsid w:val="0003030D"/>
    <w:rsid w:val="000A6A90"/>
    <w:rsid w:val="000A6E5C"/>
    <w:rsid w:val="00137562"/>
    <w:rsid w:val="001B647A"/>
    <w:rsid w:val="001C1005"/>
    <w:rsid w:val="00212AA4"/>
    <w:rsid w:val="0025076E"/>
    <w:rsid w:val="002706AC"/>
    <w:rsid w:val="002D4890"/>
    <w:rsid w:val="00320FDD"/>
    <w:rsid w:val="00340B71"/>
    <w:rsid w:val="003576AC"/>
    <w:rsid w:val="00381EEA"/>
    <w:rsid w:val="003D502A"/>
    <w:rsid w:val="003D71DA"/>
    <w:rsid w:val="004153B8"/>
    <w:rsid w:val="004160E8"/>
    <w:rsid w:val="00426042"/>
    <w:rsid w:val="00475195"/>
    <w:rsid w:val="00476907"/>
    <w:rsid w:val="004B5824"/>
    <w:rsid w:val="004D6CAE"/>
    <w:rsid w:val="005447CD"/>
    <w:rsid w:val="00600561"/>
    <w:rsid w:val="006529A7"/>
    <w:rsid w:val="00730D41"/>
    <w:rsid w:val="0078173B"/>
    <w:rsid w:val="007A6F15"/>
    <w:rsid w:val="007E29DE"/>
    <w:rsid w:val="00822254"/>
    <w:rsid w:val="00825DE0"/>
    <w:rsid w:val="0084239A"/>
    <w:rsid w:val="00901CC3"/>
    <w:rsid w:val="00977FE7"/>
    <w:rsid w:val="009913C7"/>
    <w:rsid w:val="009F2FDB"/>
    <w:rsid w:val="00A05D8E"/>
    <w:rsid w:val="00A5136D"/>
    <w:rsid w:val="00AA5321"/>
    <w:rsid w:val="00B11F93"/>
    <w:rsid w:val="00B60B58"/>
    <w:rsid w:val="00B6297D"/>
    <w:rsid w:val="00B835E8"/>
    <w:rsid w:val="00BF5841"/>
    <w:rsid w:val="00C42935"/>
    <w:rsid w:val="00C8026B"/>
    <w:rsid w:val="00CC4569"/>
    <w:rsid w:val="00D250DF"/>
    <w:rsid w:val="00D85C9B"/>
    <w:rsid w:val="00DA6C57"/>
    <w:rsid w:val="00DB613C"/>
    <w:rsid w:val="00E229D0"/>
    <w:rsid w:val="00EE65EE"/>
    <w:rsid w:val="00EE70F9"/>
    <w:rsid w:val="00F02CCF"/>
    <w:rsid w:val="00F20564"/>
    <w:rsid w:val="00F601A8"/>
    <w:rsid w:val="00FC059B"/>
    <w:rsid w:val="00FC235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F644B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F601A8"/>
    <w:pPr>
      <w:tabs>
        <w:tab w:val="center" w:pos="4536"/>
        <w:tab w:val="right" w:pos="9072"/>
      </w:tabs>
    </w:pPr>
  </w:style>
  <w:style w:type="character" w:customStyle="1" w:styleId="En-tteCar">
    <w:name w:val="En-tête Car"/>
    <w:basedOn w:val="Policepardfaut"/>
    <w:link w:val="En-tte"/>
    <w:uiPriority w:val="99"/>
    <w:rsid w:val="00F601A8"/>
  </w:style>
  <w:style w:type="paragraph" w:styleId="Pieddepage">
    <w:name w:val="footer"/>
    <w:basedOn w:val="Normal"/>
    <w:link w:val="PieddepageCar"/>
    <w:uiPriority w:val="99"/>
    <w:unhideWhenUsed/>
    <w:rsid w:val="00F601A8"/>
    <w:pPr>
      <w:tabs>
        <w:tab w:val="center" w:pos="4536"/>
        <w:tab w:val="right" w:pos="9072"/>
      </w:tabs>
    </w:pPr>
  </w:style>
  <w:style w:type="character" w:customStyle="1" w:styleId="PieddepageCar">
    <w:name w:val="Pied de page Car"/>
    <w:basedOn w:val="Policepardfaut"/>
    <w:link w:val="Pieddepage"/>
    <w:uiPriority w:val="99"/>
    <w:rsid w:val="00F601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printerSettings" Target="printerSettings/printerSettings3.bin"/><Relationship Id="rId12" Type="http://schemas.openxmlformats.org/officeDocument/2006/relationships/header" Target="header4.xml"/><Relationship Id="rId13" Type="http://schemas.openxmlformats.org/officeDocument/2006/relationships/printerSettings" Target="printerSettings/printerSettings4.bin"/><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header" Target="header1.xml"/><Relationship Id="rId7" Type="http://schemas.openxmlformats.org/officeDocument/2006/relationships/printerSettings" Target="printerSettings/printerSettings1.bin"/><Relationship Id="rId8" Type="http://schemas.openxmlformats.org/officeDocument/2006/relationships/header" Target="header2.xml"/><Relationship Id="rId9" Type="http://schemas.openxmlformats.org/officeDocument/2006/relationships/printerSettings" Target="printerSettings/printerSettings2.bin"/><Relationship Id="rId10"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header4.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TotalTime>
  <Pages>4</Pages>
  <Words>2</Words>
  <Characters>15</Characters>
  <Application>Microsoft Macintosh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7</cp:revision>
  <cp:lastPrinted>2020-07-07T07:25:00Z</cp:lastPrinted>
  <dcterms:created xsi:type="dcterms:W3CDTF">2020-06-24T11:06:00Z</dcterms:created>
  <dcterms:modified xsi:type="dcterms:W3CDTF">2020-07-07T07:25:00Z</dcterms:modified>
</cp:coreProperties>
</file>