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4BBB07E3" w:rsidR="00A05D8E" w:rsidRDefault="00F81764" w:rsidP="00E229D0">
      <w:pPr>
        <w:tabs>
          <w:tab w:val="left" w:pos="3551"/>
        </w:tabs>
        <w:jc w:val="center"/>
        <w:sectPr w:rsidR="00A05D8E" w:rsidSect="00F81764">
          <w:headerReference w:type="default" r:id="rId6"/>
          <w:pgSz w:w="11901" w:h="16817"/>
          <w:pgMar w:top="0" w:right="0" w:bottom="0" w:left="0" w:header="0" w:footer="0" w:gutter="0"/>
          <w:cols w:space="708"/>
          <w:docGrid w:linePitch="360"/>
          <w:printerSettings r:id="rId7"/>
        </w:sectPr>
      </w:pPr>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08D91B7E">
                <wp:simplePos x="0" y="0"/>
                <wp:positionH relativeFrom="column">
                  <wp:posOffset>302895</wp:posOffset>
                </wp:positionH>
                <wp:positionV relativeFrom="paragraph">
                  <wp:posOffset>2506345</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1165154D"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 xml:space="preserve">À </w:t>
                            </w:r>
                            <w:r w:rsidR="00B22B2D">
                              <w:rPr>
                                <w:rFonts w:ascii="Arial Black" w:hAnsi="Arial Black"/>
                                <w:b/>
                                <w:bCs/>
                                <w:sz w:val="32"/>
                                <w:szCs w:val="32"/>
                              </w:rPr>
                              <w:t>CRÉMAILLÈRE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714003" id="_x0000_t202" coordsize="21600,21600" o:spt="202" path="m0,0l0,21600,21600,21600,21600,0xe">
                <v:stroke joinstyle="miter"/>
                <v:path gradientshapeok="t" o:connecttype="rect"/>
              </v:shapetype>
              <v:shape id="Zone_x0020_de_x0020_texte_x0020_11" o:spid="_x0000_s1026" type="#_x0000_t202" style="position:absolute;left:0;text-align:left;margin-left:23.85pt;margin-top:197.35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" filled="f" stroked="f">
                <v:textbox>
                  <w:txbxContent>
                    <w:p w14:paraId="73E3EF81" w14:textId="1165154D"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 xml:space="preserve">À </w:t>
                      </w:r>
                      <w:r w:rsidR="00B22B2D">
                        <w:rPr>
                          <w:rFonts w:ascii="Arial Black" w:hAnsi="Arial Black"/>
                          <w:b/>
                          <w:bCs/>
                          <w:sz w:val="32"/>
                          <w:szCs w:val="32"/>
                        </w:rPr>
                        <w:t>CRÉMAILLÈRE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3F67B6B5">
                <wp:simplePos x="0" y="0"/>
                <wp:positionH relativeFrom="column">
                  <wp:posOffset>285750</wp:posOffset>
                </wp:positionH>
                <wp:positionV relativeFrom="paragraph">
                  <wp:posOffset>3823335</wp:posOffset>
                </wp:positionV>
                <wp:extent cx="2987040" cy="1918970"/>
                <wp:effectExtent l="0" t="0" r="0" b="1143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1918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6ED1DBF0" w:rsidR="00822254" w:rsidRPr="00B22B2D" w:rsidRDefault="00B22B2D" w:rsidP="002F64D9">
                            <w:pPr>
                              <w:pStyle w:val="Paragraphestandard"/>
                              <w:suppressAutoHyphens/>
                              <w:spacing w:line="240" w:lineRule="auto"/>
                              <w:jc w:val="both"/>
                              <w:rPr>
                                <w:rFonts w:ascii="FrutigerLTStd-Light" w:hAnsi="FrutigerLTStd-Light" w:cs="FrutigerLTStd-Light"/>
                              </w:rPr>
                            </w:pPr>
                            <w:r>
                              <w:rPr>
                                <w:rFonts w:ascii="FrutigerLTStd-Light" w:hAnsi="FrutigerLTStd-Light" w:cs="FrutigerLTStd-Light"/>
                              </w:rPr>
                              <w:t>Les presses manuelles à crémaillère sont robustes,</w:t>
                            </w:r>
                            <w:r w:rsidR="002F64D9">
                              <w:rPr>
                                <w:rFonts w:ascii="FrutigerLTStd-Light" w:hAnsi="FrutigerLTStd-Light" w:cs="FrutigerLTStd-Light"/>
                              </w:rPr>
                              <w:t xml:space="preserve"> </w:t>
                            </w:r>
                            <w:r>
                              <w:rPr>
                                <w:rFonts w:ascii="FrutigerLTStd-Light" w:hAnsi="FrutigerLTStd-Light" w:cs="FrutigerLTStd-Light"/>
                              </w:rPr>
                              <w:t>précises, flexibles et ergonomiques</w:t>
                            </w:r>
                            <w:r w:rsidR="00822254" w:rsidRPr="00313781">
                              <w:rPr>
                                <w:rFonts w:ascii="Arial" w:hAnsi="Arial" w:cs="Arial"/>
                                <w:bCs/>
                              </w:rPr>
                              <w:t>.</w:t>
                            </w:r>
                          </w:p>
                          <w:p w14:paraId="45889A37" w14:textId="77777777" w:rsidR="00B22B2D" w:rsidRDefault="00B22B2D" w:rsidP="002F64D9">
                            <w:pPr>
                              <w:pStyle w:val="Paragraphestandard"/>
                              <w:spacing w:before="113" w:line="240" w:lineRule="auto"/>
                              <w:jc w:val="both"/>
                              <w:rPr>
                                <w:rFonts w:ascii="FrutigerLTStd-Light" w:hAnsi="FrutigerLTStd-Light" w:cs="FrutigerLTStd-Light"/>
                              </w:rPr>
                            </w:pPr>
                            <w:r>
                              <w:rPr>
                                <w:rFonts w:ascii="FrutigerLTStd-Light" w:hAnsi="FrutigerLTStd-Light" w:cs="FrutigerLTStd-Light"/>
                              </w:rPr>
                              <w:t>La puissance est linéaire et constante sur toute la course en fonction de la force exercée sur le levier.</w:t>
                            </w:r>
                          </w:p>
                          <w:p w14:paraId="63BA0F25" w14:textId="68C2CB06" w:rsidR="00822254" w:rsidRPr="00B22B2D" w:rsidRDefault="00B22B2D" w:rsidP="002F64D9">
                            <w:pPr>
                              <w:pStyle w:val="Paragraphestandard"/>
                              <w:suppressAutoHyphens/>
                              <w:spacing w:before="113" w:line="240" w:lineRule="auto"/>
                              <w:jc w:val="both"/>
                              <w:rPr>
                                <w:rFonts w:ascii="FrutigerLTStd-Light" w:hAnsi="FrutigerLTStd-Light" w:cs="FrutigerLTStd-Light"/>
                              </w:rPr>
                            </w:pPr>
                            <w:r>
                              <w:rPr>
                                <w:rFonts w:ascii="FrutigerLTStd-Light" w:hAnsi="FrutigerLTStd-Light" w:cs="FrutigerLTStd-Light"/>
                              </w:rPr>
                              <w:t xml:space="preserve">Elles sont fréquemment utilisées pour des opérations de montage, assemblage de bagues ou de </w:t>
                            </w:r>
                            <w:r>
                              <w:rPr>
                                <w:rFonts w:ascii="FrutigerLTStd-Light" w:hAnsi="FrutigerLTStd-Light" w:cs="FrutigerLTStd-Light"/>
                                <w:spacing w:val="-2"/>
                              </w:rPr>
                              <w:t>roulements, petits cambrages, sertissages divers, etc</w:t>
                            </w:r>
                            <w:r>
                              <w:rPr>
                                <w:rFonts w:ascii="FrutigerLTStd-Light" w:hAnsi="FrutigerLTStd-Light" w:cs="FrutigerLTStd-Ligh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27" type="#_x0000_t202" style="position:absolute;left:0;text-align:left;margin-left:22.5pt;margin-top:301.05pt;width:235.2pt;height:151.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6ED1DBF0" w:rsidR="00822254" w:rsidRPr="00B22B2D" w:rsidRDefault="00B22B2D" w:rsidP="002F64D9">
                      <w:pPr>
                        <w:pStyle w:val="Paragraphestandard"/>
                        <w:suppressAutoHyphens/>
                        <w:spacing w:line="240" w:lineRule="auto"/>
                        <w:jc w:val="both"/>
                        <w:rPr>
                          <w:rFonts w:ascii="FrutigerLTStd-Light" w:hAnsi="FrutigerLTStd-Light" w:cs="FrutigerLTStd-Light"/>
                        </w:rPr>
                      </w:pPr>
                      <w:r>
                        <w:rPr>
                          <w:rFonts w:ascii="FrutigerLTStd-Light" w:hAnsi="FrutigerLTStd-Light" w:cs="FrutigerLTStd-Light"/>
                        </w:rPr>
                        <w:t>Les presses manuelles à crémaillère sont robustes,</w:t>
                      </w:r>
                      <w:r w:rsidR="002F64D9">
                        <w:rPr>
                          <w:rFonts w:ascii="FrutigerLTStd-Light" w:hAnsi="FrutigerLTStd-Light" w:cs="FrutigerLTStd-Light"/>
                        </w:rPr>
                        <w:t xml:space="preserve"> </w:t>
                      </w:r>
                      <w:r>
                        <w:rPr>
                          <w:rFonts w:ascii="FrutigerLTStd-Light" w:hAnsi="FrutigerLTStd-Light" w:cs="FrutigerLTStd-Light"/>
                        </w:rPr>
                        <w:t>précises, flexibles et ergonomiques</w:t>
                      </w:r>
                      <w:r w:rsidR="00822254" w:rsidRPr="00313781">
                        <w:rPr>
                          <w:rFonts w:ascii="Arial" w:hAnsi="Arial" w:cs="Arial"/>
                          <w:bCs/>
                        </w:rPr>
                        <w:t>.</w:t>
                      </w:r>
                    </w:p>
                    <w:p w14:paraId="45889A37" w14:textId="77777777" w:rsidR="00B22B2D" w:rsidRDefault="00B22B2D" w:rsidP="002F64D9">
                      <w:pPr>
                        <w:pStyle w:val="Paragraphestandard"/>
                        <w:spacing w:before="113" w:line="240" w:lineRule="auto"/>
                        <w:jc w:val="both"/>
                        <w:rPr>
                          <w:rFonts w:ascii="FrutigerLTStd-Light" w:hAnsi="FrutigerLTStd-Light" w:cs="FrutigerLTStd-Light"/>
                        </w:rPr>
                      </w:pPr>
                      <w:r>
                        <w:rPr>
                          <w:rFonts w:ascii="FrutigerLTStd-Light" w:hAnsi="FrutigerLTStd-Light" w:cs="FrutigerLTStd-Light"/>
                        </w:rPr>
                        <w:t>La puissance est linéaire et constante sur toute la course en fonction de la force exercée sur le levier.</w:t>
                      </w:r>
                    </w:p>
                    <w:p w14:paraId="63BA0F25" w14:textId="68C2CB06" w:rsidR="00822254" w:rsidRPr="00B22B2D" w:rsidRDefault="00B22B2D" w:rsidP="002F64D9">
                      <w:pPr>
                        <w:pStyle w:val="Paragraphestandard"/>
                        <w:suppressAutoHyphens/>
                        <w:spacing w:before="113" w:line="240" w:lineRule="auto"/>
                        <w:jc w:val="both"/>
                        <w:rPr>
                          <w:rFonts w:ascii="FrutigerLTStd-Light" w:hAnsi="FrutigerLTStd-Light" w:cs="FrutigerLTStd-Light"/>
                        </w:rPr>
                      </w:pPr>
                      <w:r>
                        <w:rPr>
                          <w:rFonts w:ascii="FrutigerLTStd-Light" w:hAnsi="FrutigerLTStd-Light" w:cs="FrutigerLTStd-Light"/>
                        </w:rPr>
                        <w:t xml:space="preserve">Elles sont fréquemment utilisées pour des opérations de montage, assemblage de bagues ou de </w:t>
                      </w:r>
                      <w:r>
                        <w:rPr>
                          <w:rFonts w:ascii="FrutigerLTStd-Light" w:hAnsi="FrutigerLTStd-Light" w:cs="FrutigerLTStd-Light"/>
                          <w:spacing w:val="-2"/>
                        </w:rPr>
                        <w:t>roulements, petits cambrages, sertissages divers, etc</w:t>
                      </w:r>
                      <w:r>
                        <w:rPr>
                          <w:rFonts w:ascii="FrutigerLTStd-Light" w:hAnsi="FrutigerLTStd-Light" w:cs="FrutigerLTStd-Light"/>
                        </w:rPr>
                        <w:t>.</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721F8CC1">
                <wp:simplePos x="0" y="0"/>
                <wp:positionH relativeFrom="column">
                  <wp:posOffset>306705</wp:posOffset>
                </wp:positionH>
                <wp:positionV relativeFrom="paragraph">
                  <wp:posOffset>8488680</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50FD2613" w14:textId="1D754407" w:rsidR="002F64D9" w:rsidRPr="00C14EC1" w:rsidRDefault="002F64D9" w:rsidP="002F64D9">
                            <w:pPr>
                              <w:spacing w:before="75"/>
                              <w:rPr>
                                <w:rFonts w:ascii="Arial" w:hAnsi="Arial" w:cs="Arial"/>
                                <w:sz w:val="18"/>
                                <w:szCs w:val="18"/>
                              </w:rPr>
                            </w:pPr>
                            <w:r w:rsidRPr="00C14EC1">
                              <w:rPr>
                                <w:rFonts w:ascii="Arial" w:hAnsi="Arial" w:cs="Arial"/>
                                <w:sz w:val="18"/>
                                <w:szCs w:val="18"/>
                              </w:rPr>
                              <w:t xml:space="preserve">Angle de rotation </w:t>
                            </w:r>
                            <w:r>
                              <w:rPr>
                                <w:rFonts w:ascii="Arial" w:hAnsi="Arial" w:cs="Arial"/>
                                <w:sz w:val="18"/>
                                <w:szCs w:val="18"/>
                              </w:rPr>
                              <w:t>par mm de course</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28" type="#_x0000_t202" style="position:absolute;left:0;text-align:left;margin-left:24.15pt;margin-top:668.4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50FD2613" w14:textId="1D754407" w:rsidR="002F64D9" w:rsidRPr="00C14EC1" w:rsidRDefault="002F64D9" w:rsidP="002F64D9">
                      <w:pPr>
                        <w:spacing w:before="75"/>
                        <w:rPr>
                          <w:rFonts w:ascii="Arial" w:hAnsi="Arial" w:cs="Arial"/>
                          <w:sz w:val="18"/>
                          <w:szCs w:val="18"/>
                        </w:rPr>
                      </w:pPr>
                      <w:r w:rsidRPr="00C14EC1">
                        <w:rPr>
                          <w:rFonts w:ascii="Arial" w:hAnsi="Arial" w:cs="Arial"/>
                          <w:sz w:val="18"/>
                          <w:szCs w:val="18"/>
                        </w:rPr>
                        <w:t xml:space="preserve">Angle de rotation </w:t>
                      </w:r>
                      <w:r>
                        <w:rPr>
                          <w:rFonts w:ascii="Arial" w:hAnsi="Arial" w:cs="Arial"/>
                          <w:sz w:val="18"/>
                          <w:szCs w:val="18"/>
                        </w:rPr>
                        <w:t>par mm de course</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1C408448">
                <wp:simplePos x="0" y="0"/>
                <wp:positionH relativeFrom="column">
                  <wp:posOffset>305435</wp:posOffset>
                </wp:positionH>
                <wp:positionV relativeFrom="paragraph">
                  <wp:posOffset>8081010</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29" type="#_x0000_t202" style="position:absolute;left:0;text-align:left;margin-left:24.05pt;margin-top:636.3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77696" behindDoc="0" locked="0" layoutInCell="1" allowOverlap="1" wp14:anchorId="2A84AAC5" wp14:editId="6C0523EF">
                <wp:simplePos x="0" y="0"/>
                <wp:positionH relativeFrom="column">
                  <wp:posOffset>285750</wp:posOffset>
                </wp:positionH>
                <wp:positionV relativeFrom="paragraph">
                  <wp:posOffset>5763895</wp:posOffset>
                </wp:positionV>
                <wp:extent cx="2967990" cy="431800"/>
                <wp:effectExtent l="0" t="0" r="0" b="0"/>
                <wp:wrapSquare wrapText="bothSides"/>
                <wp:docPr id="2" name="Zone de texte 2"/>
                <wp:cNvGraphicFramePr/>
                <a:graphic xmlns:a="http://schemas.openxmlformats.org/drawingml/2006/main">
                  <a:graphicData uri="http://schemas.microsoft.com/office/word/2010/wordprocessingShape">
                    <wps:wsp>
                      <wps:cNvSpPr txBox="1"/>
                      <wps:spPr>
                        <a:xfrm>
                          <a:off x="0" y="0"/>
                          <a:ext cx="2967990" cy="4318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4E9DCA5" w14:textId="672D60EE" w:rsidR="00B22B2D" w:rsidRPr="00C14EC1" w:rsidRDefault="00B22B2D" w:rsidP="00B22B2D">
                            <w:pPr>
                              <w:adjustRightInd w:val="0"/>
                              <w:rPr>
                                <w:rFonts w:ascii="Arial" w:hAnsi="Arial" w:cs="Arial"/>
                                <w:i/>
                                <w:iCs/>
                              </w:rPr>
                            </w:pPr>
                            <w:r>
                              <w:rPr>
                                <w:rFonts w:ascii="Arial" w:hAnsi="Arial" w:cs="Arial"/>
                                <w:i/>
                                <w:iCs/>
                              </w:rPr>
                              <w:t>Puissance restituée en fonction</w:t>
                            </w:r>
                            <w:r>
                              <w:rPr>
                                <w:rFonts w:ascii="Arial" w:hAnsi="Arial" w:cs="Arial"/>
                                <w:i/>
                                <w:iCs/>
                              </w:rPr>
                              <w:br/>
                              <w:t>de l’effort appliqué sur le bras de levier</w:t>
                            </w:r>
                          </w:p>
                          <w:p w14:paraId="7523BD31" w14:textId="77777777" w:rsidR="00B22B2D" w:rsidRPr="00C14EC1" w:rsidRDefault="00B22B2D" w:rsidP="00B22B2D">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84AAC5" id="Zone_x0020_de_x0020_texte_x0020_2" o:spid="_x0000_s1030" type="#_x0000_t202" style="position:absolute;left:0;text-align:left;margin-left:22.5pt;margin-top:453.85pt;width:233.7pt;height:34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" filled="f" stroked="f">
                <v:textbox>
                  <w:txbxContent>
                    <w:p w14:paraId="24E9DCA5" w14:textId="672D60EE" w:rsidR="00B22B2D" w:rsidRPr="00C14EC1" w:rsidRDefault="00B22B2D" w:rsidP="00B22B2D">
                      <w:pPr>
                        <w:adjustRightInd w:val="0"/>
                        <w:rPr>
                          <w:rFonts w:ascii="Arial" w:hAnsi="Arial" w:cs="Arial"/>
                          <w:i/>
                          <w:iCs/>
                        </w:rPr>
                      </w:pPr>
                      <w:r>
                        <w:rPr>
                          <w:rFonts w:ascii="Arial" w:hAnsi="Arial" w:cs="Arial"/>
                          <w:i/>
                          <w:iCs/>
                        </w:rPr>
                        <w:t>Puissance restituée en fonction</w:t>
                      </w:r>
                      <w:r>
                        <w:rPr>
                          <w:rFonts w:ascii="Arial" w:hAnsi="Arial" w:cs="Arial"/>
                          <w:i/>
                          <w:iCs/>
                        </w:rPr>
                        <w:br/>
                        <w:t>de l’effort appliqué sur le bras de levier</w:t>
                      </w:r>
                    </w:p>
                    <w:p w14:paraId="7523BD31" w14:textId="77777777" w:rsidR="00B22B2D" w:rsidRPr="00C14EC1" w:rsidRDefault="00B22B2D" w:rsidP="00B22B2D">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83840" behindDoc="0" locked="0" layoutInCell="1" allowOverlap="1" wp14:anchorId="57A8316A" wp14:editId="2B3A0601">
                <wp:simplePos x="0" y="0"/>
                <wp:positionH relativeFrom="column">
                  <wp:posOffset>1840230</wp:posOffset>
                </wp:positionH>
                <wp:positionV relativeFrom="paragraph">
                  <wp:posOffset>6416040</wp:posOffset>
                </wp:positionV>
                <wp:extent cx="1411605" cy="433705"/>
                <wp:effectExtent l="0" t="0" r="0" b="0"/>
                <wp:wrapSquare wrapText="bothSides"/>
                <wp:docPr id="24" name="Zone de texte 24"/>
                <wp:cNvGraphicFramePr/>
                <a:graphic xmlns:a="http://schemas.openxmlformats.org/drawingml/2006/main">
                  <a:graphicData uri="http://schemas.microsoft.com/office/word/2010/wordprocessingShape">
                    <wps:wsp>
                      <wps:cNvSpPr txBox="1"/>
                      <wps:spPr>
                        <a:xfrm>
                          <a:off x="0" y="0"/>
                          <a:ext cx="1411605" cy="4337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110E05D" w14:textId="0BA96BE0" w:rsidR="00B22B2D" w:rsidRPr="00C14EC1" w:rsidRDefault="00B22B2D" w:rsidP="00B22B2D">
                            <w:pPr>
                              <w:spacing w:line="180" w:lineRule="exact"/>
                              <w:jc w:val="center"/>
                              <w:rPr>
                                <w:rFonts w:ascii="Arial" w:hAnsi="Arial" w:cs="Arial"/>
                                <w:sz w:val="18"/>
                                <w:szCs w:val="18"/>
                              </w:rPr>
                            </w:pPr>
                            <w:r>
                              <w:rPr>
                                <w:rFonts w:ascii="Arial" w:hAnsi="Arial" w:cs="Arial"/>
                                <w:sz w:val="18"/>
                                <w:szCs w:val="18"/>
                              </w:rPr>
                              <w:t>Puissance restituée</w:t>
                            </w:r>
                            <w:r>
                              <w:rPr>
                                <w:rFonts w:ascii="Arial" w:hAnsi="Arial" w:cs="Arial"/>
                                <w:sz w:val="18"/>
                                <w:szCs w:val="18"/>
                              </w:rPr>
                              <w:br/>
                              <w:t>par la presse dans l’axe</w:t>
                            </w:r>
                            <w:r>
                              <w:rPr>
                                <w:rFonts w:ascii="Arial" w:hAnsi="Arial" w:cs="Arial"/>
                                <w:sz w:val="18"/>
                                <w:szCs w:val="18"/>
                              </w:rPr>
                              <w:br/>
                              <w:t>du coulisseau en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A8316A" id="Zone_x0020_de_x0020_texte_x0020_24" o:spid="_x0000_s1031" type="#_x0000_t202" style="position:absolute;left:0;text-align:left;margin-left:144.9pt;margin-top:505.2pt;width:111.15pt;height:34.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" filled="f" stroked="f">
                <v:textbox>
                  <w:txbxContent>
                    <w:p w14:paraId="5110E05D" w14:textId="0BA96BE0" w:rsidR="00B22B2D" w:rsidRPr="00C14EC1" w:rsidRDefault="00B22B2D" w:rsidP="00B22B2D">
                      <w:pPr>
                        <w:spacing w:line="180" w:lineRule="exact"/>
                        <w:jc w:val="center"/>
                        <w:rPr>
                          <w:rFonts w:ascii="Arial" w:hAnsi="Arial" w:cs="Arial"/>
                          <w:sz w:val="18"/>
                          <w:szCs w:val="18"/>
                        </w:rPr>
                      </w:pPr>
                      <w:r>
                        <w:rPr>
                          <w:rFonts w:ascii="Arial" w:hAnsi="Arial" w:cs="Arial"/>
                          <w:sz w:val="18"/>
                          <w:szCs w:val="18"/>
                        </w:rPr>
                        <w:t>Puissance restituée</w:t>
                      </w:r>
                      <w:r>
                        <w:rPr>
                          <w:rFonts w:ascii="Arial" w:hAnsi="Arial" w:cs="Arial"/>
                          <w:sz w:val="18"/>
                          <w:szCs w:val="18"/>
                        </w:rPr>
                        <w:br/>
                        <w:t>par la presse dans l’axe</w:t>
                      </w:r>
                      <w:r>
                        <w:rPr>
                          <w:rFonts w:ascii="Arial" w:hAnsi="Arial" w:cs="Arial"/>
                          <w:sz w:val="18"/>
                          <w:szCs w:val="18"/>
                        </w:rPr>
                        <w:br/>
                        <w:t>du coulisseau en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85888" behindDoc="0" locked="0" layoutInCell="1" allowOverlap="1" wp14:anchorId="23257A0A" wp14:editId="10AF2C0F">
                <wp:simplePos x="0" y="0"/>
                <wp:positionH relativeFrom="column">
                  <wp:posOffset>320675</wp:posOffset>
                </wp:positionH>
                <wp:positionV relativeFrom="paragraph">
                  <wp:posOffset>7718425</wp:posOffset>
                </wp:positionV>
                <wp:extent cx="1518920" cy="359410"/>
                <wp:effectExtent l="0" t="0" r="0" b="0"/>
                <wp:wrapSquare wrapText="bothSides"/>
                <wp:docPr id="27" name="Zone de texte 27"/>
                <wp:cNvGraphicFramePr/>
                <a:graphic xmlns:a="http://schemas.openxmlformats.org/drawingml/2006/main">
                  <a:graphicData uri="http://schemas.microsoft.com/office/word/2010/wordprocessingShape">
                    <wps:wsp>
                      <wps:cNvSpPr txBox="1"/>
                      <wps:spPr>
                        <a:xfrm>
                          <a:off x="0" y="0"/>
                          <a:ext cx="1518920" cy="35941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E86289C" w14:textId="625B22A1"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Puissance maxi</w:t>
                            </w:r>
                            <w:r>
                              <w:rPr>
                                <w:rFonts w:ascii="Arial" w:hAnsi="Arial" w:cs="Arial"/>
                                <w:sz w:val="18"/>
                                <w:szCs w:val="18"/>
                              </w:rPr>
                              <w:br/>
                              <w:t>admissible par la presse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57A0A" id="Zone_x0020_de_x0020_texte_x0020_27" o:spid="_x0000_s1032" type="#_x0000_t202" style="position:absolute;left:0;text-align:left;margin-left:25.25pt;margin-top:607.75pt;width:119.6pt;height:2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" filled="f" stroked="f">
                <v:textbox>
                  <w:txbxContent>
                    <w:p w14:paraId="3E86289C" w14:textId="625B22A1"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Puissance maxi</w:t>
                      </w:r>
                      <w:r>
                        <w:rPr>
                          <w:rFonts w:ascii="Arial" w:hAnsi="Arial" w:cs="Arial"/>
                          <w:sz w:val="18"/>
                          <w:szCs w:val="18"/>
                        </w:rPr>
                        <w:br/>
                        <w:t>admissible par la presse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81792" behindDoc="0" locked="0" layoutInCell="1" allowOverlap="1" wp14:anchorId="4B8ADAD4" wp14:editId="13FA9EEA">
                <wp:simplePos x="0" y="0"/>
                <wp:positionH relativeFrom="column">
                  <wp:posOffset>355600</wp:posOffset>
                </wp:positionH>
                <wp:positionV relativeFrom="paragraph">
                  <wp:posOffset>6447790</wp:posOffset>
                </wp:positionV>
                <wp:extent cx="1411605" cy="399415"/>
                <wp:effectExtent l="0" t="0" r="0" b="6985"/>
                <wp:wrapSquare wrapText="bothSides"/>
                <wp:docPr id="9" name="Zone de texte 9"/>
                <wp:cNvGraphicFramePr/>
                <a:graphic xmlns:a="http://schemas.openxmlformats.org/drawingml/2006/main">
                  <a:graphicData uri="http://schemas.microsoft.com/office/word/2010/wordprocessingShape">
                    <wps:wsp>
                      <wps:cNvSpPr txBox="1"/>
                      <wps:spPr>
                        <a:xfrm>
                          <a:off x="0" y="0"/>
                          <a:ext cx="1411605" cy="3994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BE6662" w14:textId="1CBCF596"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Force statique exercée</w:t>
                            </w:r>
                            <w:r>
                              <w:rPr>
                                <w:rFonts w:ascii="Arial" w:hAnsi="Arial" w:cs="Arial"/>
                                <w:sz w:val="18"/>
                                <w:szCs w:val="18"/>
                              </w:rPr>
                              <w:br/>
                              <w:t>sur le levier en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ADAD4" id="Zone_x0020_de_x0020_texte_x0020_9" o:spid="_x0000_s1033" type="#_x0000_t202" style="position:absolute;left:0;text-align:left;margin-left:28pt;margin-top:507.7pt;width:111.15pt;height:31.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" filled="f" stroked="f">
                <v:textbox>
                  <w:txbxContent>
                    <w:p w14:paraId="25BE6662" w14:textId="1CBCF596"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Force statique exercée</w:t>
                      </w:r>
                      <w:r>
                        <w:rPr>
                          <w:rFonts w:ascii="Arial" w:hAnsi="Arial" w:cs="Arial"/>
                          <w:sz w:val="18"/>
                          <w:szCs w:val="18"/>
                        </w:rPr>
                        <w:br/>
                        <w:t>sur le levier en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71ECE422">
                <wp:simplePos x="0" y="0"/>
                <wp:positionH relativeFrom="column">
                  <wp:posOffset>3632200</wp:posOffset>
                </wp:positionH>
                <wp:positionV relativeFrom="paragraph">
                  <wp:posOffset>9709436</wp:posOffset>
                </wp:positionV>
                <wp:extent cx="1136650" cy="252095"/>
                <wp:effectExtent l="0" t="0" r="0" b="1905"/>
                <wp:wrapSquare wrapText="bothSides"/>
                <wp:docPr id="13" name="Zone de texte 13"/>
                <wp:cNvGraphicFramePr/>
                <a:graphic xmlns:a="http://schemas.openxmlformats.org/drawingml/2006/main">
                  <a:graphicData uri="http://schemas.microsoft.com/office/word/2010/wordprocessingShape">
                    <wps:wsp>
                      <wps:cNvSpPr txBox="1"/>
                      <wps:spPr>
                        <a:xfrm>
                          <a:off x="0" y="0"/>
                          <a:ext cx="1136650" cy="2520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516455" w14:textId="57FA529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TASSEAUX Ø M </w:t>
                            </w:r>
                            <w:r w:rsidR="00B22B2D">
                              <w:rPr>
                                <w:rFonts w:ascii="Arial" w:hAnsi="Arial" w:cs="Arial"/>
                                <w:w w:val="75"/>
                                <w:sz w:val="12"/>
                                <w:szCs w:val="12"/>
                              </w:rPr>
                              <w:t>6</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F78F3" id="Zone_x0020_de_x0020_texte_x0020_13" o:spid="_x0000_s1034" type="#_x0000_t202" style="position:absolute;left:0;text-align:left;margin-left:286pt;margin-top:764.5pt;width:89.5pt;height:19.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" filled="f" stroked="f">
                <v:textbox>
                  <w:txbxContent>
                    <w:p w14:paraId="74516455" w14:textId="57FA529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TASSEAUX Ø M </w:t>
                      </w:r>
                      <w:r w:rsidR="00B22B2D">
                        <w:rPr>
                          <w:rFonts w:ascii="Arial" w:hAnsi="Arial" w:cs="Arial"/>
                          <w:w w:val="75"/>
                          <w:sz w:val="12"/>
                          <w:szCs w:val="12"/>
                        </w:rPr>
                        <w:t>6</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r w:rsidR="003D3422" w:rsidRPr="00822254">
        <w:rPr>
          <w:rFonts w:ascii="Arial" w:hAnsi="Arial" w:cs="Arial"/>
          <w:b/>
          <w:bCs/>
          <w:noProof/>
          <w:sz w:val="36"/>
          <w:szCs w:val="36"/>
          <w:lang w:eastAsia="fr-FR"/>
        </w:rPr>
        <mc:AlternateContent>
          <mc:Choice Requires="wps">
            <w:drawing>
              <wp:anchor distT="0" distB="0" distL="114300" distR="114300" simplePos="0" relativeHeight="251687936" behindDoc="0" locked="0" layoutInCell="1" allowOverlap="1" wp14:anchorId="3C93476E" wp14:editId="1C586276">
                <wp:simplePos x="0" y="0"/>
                <wp:positionH relativeFrom="column">
                  <wp:posOffset>358411</wp:posOffset>
                </wp:positionH>
                <wp:positionV relativeFrom="paragraph">
                  <wp:posOffset>6068695</wp:posOffset>
                </wp:positionV>
                <wp:extent cx="1411605" cy="217805"/>
                <wp:effectExtent l="0" t="0" r="0" b="10795"/>
                <wp:wrapSquare wrapText="bothSides"/>
                <wp:docPr id="29" name="Zone de texte 29"/>
                <wp:cNvGraphicFramePr/>
                <a:graphic xmlns:a="http://schemas.openxmlformats.org/drawingml/2006/main">
                  <a:graphicData uri="http://schemas.microsoft.com/office/word/2010/wordprocessingShape">
                    <wps:wsp>
                      <wps:cNvSpPr txBox="1"/>
                      <wps:spPr>
                        <a:xfrm>
                          <a:off x="0" y="0"/>
                          <a:ext cx="1411605" cy="2178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7FBC92F" w14:textId="19B9C75A" w:rsidR="003D3422" w:rsidRPr="003D3422" w:rsidRDefault="003D3422" w:rsidP="003D3422">
                            <w:pPr>
                              <w:spacing w:line="200" w:lineRule="exact"/>
                              <w:jc w:val="center"/>
                              <w:rPr>
                                <w:rFonts w:ascii="Arial" w:hAnsi="Arial" w:cs="Arial"/>
                                <w:b/>
                                <w:color w:val="FFFFFF" w:themeColor="background1"/>
                                <w:sz w:val="18"/>
                                <w:szCs w:val="18"/>
                              </w:rPr>
                            </w:pPr>
                            <w:r w:rsidRPr="003D3422">
                              <w:rPr>
                                <w:rFonts w:ascii="Arial" w:hAnsi="Arial" w:cs="Arial"/>
                                <w:b/>
                                <w:color w:val="FFFFFF" w:themeColor="background1"/>
                                <w:sz w:val="18"/>
                                <w:szCs w:val="18"/>
                              </w:rPr>
                              <w:t>Presse à crémaillère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93476E" id="Zone_x0020_de_x0020_texte_x0020_29" o:spid="_x0000_s1035" type="#_x0000_t202" style="position:absolute;left:0;text-align:left;margin-left:28.2pt;margin-top:477.85pt;width:111.15pt;height:1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" filled="f" stroked="f">
                <v:textbox>
                  <w:txbxContent>
                    <w:p w14:paraId="37FBC92F" w14:textId="19B9C75A" w:rsidR="003D3422" w:rsidRPr="003D3422" w:rsidRDefault="003D3422" w:rsidP="003D3422">
                      <w:pPr>
                        <w:spacing w:line="200" w:lineRule="exact"/>
                        <w:jc w:val="center"/>
                        <w:rPr>
                          <w:rFonts w:ascii="Arial" w:hAnsi="Arial" w:cs="Arial"/>
                          <w:b/>
                          <w:color w:val="FFFFFF" w:themeColor="background1"/>
                          <w:sz w:val="18"/>
                          <w:szCs w:val="18"/>
                        </w:rPr>
                      </w:pPr>
                      <w:r w:rsidRPr="003D3422">
                        <w:rPr>
                          <w:rFonts w:ascii="Arial" w:hAnsi="Arial" w:cs="Arial"/>
                          <w:b/>
                          <w:color w:val="FFFFFF" w:themeColor="background1"/>
                          <w:sz w:val="18"/>
                          <w:szCs w:val="18"/>
                        </w:rPr>
                        <w:t>Presse à crémaillère</w:t>
                      </w:r>
                    </w:p>
                  </w:txbxContent>
                </v:textbox>
                <w10:wrap type="square"/>
              </v:shape>
            </w:pict>
          </mc:Fallback>
        </mc:AlternateContent>
      </w:r>
    </w:p>
    <w:p w14:paraId="1E683350" w14:textId="36334E25" w:rsidR="00426042" w:rsidRDefault="00F81764">
      <w:pPr>
        <w:sectPr w:rsidR="00426042" w:rsidSect="00F81764">
          <w:headerReference w:type="default" r:id="rId8"/>
          <w:pgSz w:w="11901" w:h="16817"/>
          <w:pgMar w:top="0" w:right="0" w:bottom="0" w:left="0" w:header="0" w:footer="0" w:gutter="0"/>
          <w:cols w:space="708"/>
          <w:docGrid w:linePitch="360"/>
          <w:printerSettings r:id="rId9"/>
        </w:sectPr>
      </w:pPr>
      <w:r w:rsidRPr="00C42935">
        <w:rPr>
          <w:noProof/>
          <w:lang w:eastAsia="fr-FR"/>
        </w:rPr>
        <w:lastRenderedPageBreak/>
        <mc:AlternateContent>
          <mc:Choice Requires="wps">
            <w:drawing>
              <wp:anchor distT="0" distB="0" distL="0" distR="0" simplePos="0" relativeHeight="251666432" behindDoc="0" locked="0" layoutInCell="1" allowOverlap="1" wp14:anchorId="1F3F6D49" wp14:editId="60E22BF7">
                <wp:simplePos x="0" y="0"/>
                <wp:positionH relativeFrom="column">
                  <wp:posOffset>270510</wp:posOffset>
                </wp:positionH>
                <wp:positionV relativeFrom="paragraph">
                  <wp:posOffset>182880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2D1C76CF"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2F1834">
                              <w:rPr>
                                <w:rFonts w:ascii="Arial Black" w:hAnsi="Arial Black"/>
                                <w:b/>
                                <w:bCs/>
                                <w:sz w:val="32"/>
                                <w:szCs w:val="32"/>
                              </w:rPr>
                              <w:t>4HR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6" type="#_x0000_t202" style="position:absolute;margin-left:21.3pt;margin-top:14.4pt;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2D1C76CF"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2F1834">
                        <w:rPr>
                          <w:rFonts w:ascii="Arial Black" w:hAnsi="Arial Black"/>
                          <w:b/>
                          <w:bCs/>
                          <w:sz w:val="32"/>
                          <w:szCs w:val="32"/>
                        </w:rPr>
                        <w:t>4HR</w:t>
                      </w:r>
                    </w:p>
                  </w:txbxContent>
                </v:textbox>
                <w10:wrap type="square"/>
              </v:shape>
            </w:pict>
          </mc:Fallback>
        </mc:AlternateContent>
      </w:r>
      <w:r w:rsidRPr="00C42935">
        <w:rPr>
          <w:noProof/>
          <w:lang w:eastAsia="fr-FR"/>
        </w:rPr>
        <mc:AlternateContent>
          <mc:Choice Requires="wps">
            <w:drawing>
              <wp:anchor distT="0" distB="0" distL="114300" distR="114300" simplePos="0" relativeHeight="251665408" behindDoc="0" locked="0" layoutInCell="1" allowOverlap="1" wp14:anchorId="358F28E8" wp14:editId="5534AD1E">
                <wp:simplePos x="0" y="0"/>
                <wp:positionH relativeFrom="column">
                  <wp:posOffset>264795</wp:posOffset>
                </wp:positionH>
                <wp:positionV relativeFrom="paragraph">
                  <wp:posOffset>1044769</wp:posOffset>
                </wp:positionV>
                <wp:extent cx="3058795" cy="9044305"/>
                <wp:effectExtent l="0" t="0" r="0" b="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90443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420C9F7" w14:textId="77777777" w:rsidR="00005CE6" w:rsidRPr="00FA273F" w:rsidRDefault="00005CE6" w:rsidP="00005CE6">
                            <w:pPr>
                              <w:jc w:val="both"/>
                              <w:rPr>
                                <w:rFonts w:ascii="Arial" w:hAnsi="Arial" w:cs="Arial"/>
                                <w:b/>
                                <w:bCs/>
                                <w:sz w:val="20"/>
                                <w:szCs w:val="20"/>
                              </w:rPr>
                            </w:pPr>
                            <w:r w:rsidRPr="00FA273F">
                              <w:rPr>
                                <w:rFonts w:ascii="Arial" w:hAnsi="Arial" w:cs="Arial"/>
                                <w:b/>
                                <w:bCs/>
                                <w:sz w:val="20"/>
                                <w:szCs w:val="20"/>
                              </w:rPr>
                              <w:t xml:space="preserve">&gt; DEBALLAGE / </w:t>
                            </w:r>
                            <w:proofErr w:type="gramStart"/>
                            <w:r w:rsidRPr="00FA273F">
                              <w:rPr>
                                <w:rFonts w:ascii="Arial" w:hAnsi="Arial" w:cs="Arial"/>
                                <w:b/>
                                <w:bCs/>
                                <w:sz w:val="20"/>
                                <w:szCs w:val="20"/>
                              </w:rPr>
                              <w:t xml:space="preserve">INSTALLATION </w:t>
                            </w:r>
                            <w:r>
                              <w:rPr>
                                <w:rFonts w:ascii="Arial" w:hAnsi="Arial" w:cs="Arial"/>
                                <w:b/>
                                <w:bCs/>
                                <w:sz w:val="20"/>
                                <w:szCs w:val="20"/>
                              </w:rPr>
                              <w:t xml:space="preserve"> </w:t>
                            </w:r>
                            <w:r w:rsidRPr="00FA273F">
                              <w:rPr>
                                <w:rFonts w:ascii="Arial" w:hAnsi="Arial" w:cs="Arial"/>
                                <w:b/>
                                <w:bCs/>
                                <w:sz w:val="20"/>
                                <w:szCs w:val="20"/>
                              </w:rPr>
                              <w:t>:</w:t>
                            </w:r>
                            <w:proofErr w:type="gramEnd"/>
                          </w:p>
                          <w:p w14:paraId="38F0E651" w14:textId="77777777" w:rsidR="00005CE6" w:rsidRPr="00FA273F" w:rsidRDefault="00005CE6" w:rsidP="00005CE6">
                            <w:pPr>
                              <w:spacing w:before="80"/>
                              <w:jc w:val="both"/>
                              <w:rPr>
                                <w:rFonts w:ascii="Arial" w:hAnsi="Arial" w:cs="Arial"/>
                                <w:bCs/>
                                <w:sz w:val="20"/>
                                <w:szCs w:val="20"/>
                              </w:rPr>
                            </w:pPr>
                            <w:r w:rsidRPr="002F1834">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2F1834">
                              <w:rPr>
                                <w:rFonts w:ascii="Arial" w:hAnsi="Arial" w:cs="Arial"/>
                                <w:bCs/>
                                <w:sz w:val="20"/>
                                <w:szCs w:val="20"/>
                              </w:rPr>
                              <w:t>rep</w:t>
                            </w:r>
                            <w:proofErr w:type="spellEnd"/>
                            <w:r w:rsidRPr="002F1834">
                              <w:rPr>
                                <w:rFonts w:ascii="Arial" w:hAnsi="Arial" w:cs="Arial"/>
                                <w:bCs/>
                                <w:sz w:val="20"/>
                                <w:szCs w:val="20"/>
                              </w:rPr>
                              <w:t>. 1 prévus à cet effet</w:t>
                            </w:r>
                            <w:r w:rsidRPr="00FA273F">
                              <w:rPr>
                                <w:rFonts w:ascii="Arial" w:hAnsi="Arial" w:cs="Arial"/>
                                <w:bCs/>
                                <w:sz w:val="20"/>
                                <w:szCs w:val="20"/>
                              </w:rPr>
                              <w:t>.</w:t>
                            </w:r>
                          </w:p>
                          <w:p w14:paraId="0CC08640" w14:textId="77777777" w:rsidR="00005CE6" w:rsidRDefault="00005CE6" w:rsidP="00005CE6">
                            <w:pPr>
                              <w:spacing w:before="120"/>
                              <w:jc w:val="both"/>
                              <w:rPr>
                                <w:rFonts w:ascii="Arial" w:hAnsi="Arial" w:cs="Arial"/>
                                <w:bCs/>
                                <w:sz w:val="20"/>
                                <w:szCs w:val="20"/>
                              </w:rPr>
                            </w:pPr>
                            <w:r w:rsidRPr="00FA273F">
                              <w:rPr>
                                <w:rFonts w:ascii="Arial" w:hAnsi="Arial" w:cs="Arial"/>
                                <w:b/>
                                <w:bCs/>
                                <w:sz w:val="20"/>
                                <w:szCs w:val="20"/>
                              </w:rPr>
                              <w:t xml:space="preserve">&gt; REGLAGES </w:t>
                            </w:r>
                            <w:r>
                              <w:rPr>
                                <w:rFonts w:ascii="Arial" w:hAnsi="Arial" w:cs="Arial"/>
                                <w:b/>
                                <w:bCs/>
                                <w:sz w:val="20"/>
                                <w:szCs w:val="20"/>
                              </w:rPr>
                              <w:t>AVANT</w:t>
                            </w:r>
                            <w:r w:rsidRPr="00FA273F">
                              <w:rPr>
                                <w:rFonts w:ascii="Arial" w:hAnsi="Arial" w:cs="Arial"/>
                                <w:b/>
                                <w:bCs/>
                                <w:sz w:val="20"/>
                                <w:szCs w:val="20"/>
                              </w:rPr>
                              <w:t xml:space="preserve"> UTILISATION :</w:t>
                            </w:r>
                          </w:p>
                          <w:p w14:paraId="50EAEA0A" w14:textId="77777777" w:rsidR="00005CE6" w:rsidRPr="002F64D9" w:rsidRDefault="00005CE6" w:rsidP="00005CE6">
                            <w:pPr>
                              <w:pStyle w:val="Paragraphestandard"/>
                              <w:spacing w:before="60"/>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Hauteur libre </w:t>
                            </w:r>
                            <w:r w:rsidRPr="00FA273F">
                              <w:rPr>
                                <w:rFonts w:ascii="Arial" w:hAnsi="Arial" w:cs="Arial"/>
                                <w:i/>
                                <w:iCs/>
                              </w:rPr>
                              <w:t>:</w:t>
                            </w:r>
                          </w:p>
                          <w:p w14:paraId="5F216297" w14:textId="77777777" w:rsidR="00005CE6" w:rsidRDefault="00005CE6" w:rsidP="00005CE6">
                            <w:pPr>
                              <w:ind w:left="170"/>
                              <w:jc w:val="both"/>
                              <w:rPr>
                                <w:rFonts w:ascii="MS Mincho" w:eastAsia="MS Mincho" w:hAnsi="MS Mincho" w:cs="MS Mincho"/>
                                <w:bCs/>
                                <w:color w:val="000000"/>
                                <w:sz w:val="20"/>
                                <w:szCs w:val="20"/>
                              </w:rPr>
                            </w:pPr>
                            <w:r w:rsidRPr="002F1834">
                              <w:rPr>
                                <w:rFonts w:ascii="Arial" w:hAnsi="Arial" w:cs="Arial"/>
                                <w:bCs/>
                                <w:color w:val="000000"/>
                                <w:sz w:val="20"/>
                                <w:szCs w:val="20"/>
                              </w:rPr>
                              <w:t xml:space="preserve">Desserrer les 2 vis CHC M10 </w:t>
                            </w:r>
                            <w:proofErr w:type="spellStart"/>
                            <w:r w:rsidRPr="002F1834">
                              <w:rPr>
                                <w:rFonts w:ascii="Arial" w:hAnsi="Arial" w:cs="Arial"/>
                                <w:bCs/>
                                <w:color w:val="000000"/>
                                <w:sz w:val="20"/>
                                <w:szCs w:val="20"/>
                              </w:rPr>
                              <w:t>rep</w:t>
                            </w:r>
                            <w:proofErr w:type="spellEnd"/>
                            <w:r w:rsidRPr="002F1834">
                              <w:rPr>
                                <w:rFonts w:ascii="Arial" w:hAnsi="Arial" w:cs="Arial"/>
                                <w:bCs/>
                                <w:color w:val="000000"/>
                                <w:sz w:val="20"/>
                                <w:szCs w:val="20"/>
                              </w:rPr>
                              <w:t>. 2</w:t>
                            </w:r>
                            <w:r>
                              <w:rPr>
                                <w:rFonts w:ascii="Arial" w:hAnsi="Arial" w:cs="Arial"/>
                                <w:bCs/>
                                <w:color w:val="000000"/>
                                <w:sz w:val="20"/>
                                <w:szCs w:val="20"/>
                              </w:rPr>
                              <w:t>.</w:t>
                            </w:r>
                            <w:r w:rsidRPr="002F1834">
                              <w:rPr>
                                <w:rFonts w:ascii="MS Mincho" w:eastAsia="MS Mincho" w:hAnsi="MS Mincho" w:cs="MS Mincho"/>
                                <w:bCs/>
                                <w:color w:val="000000"/>
                                <w:sz w:val="20"/>
                                <w:szCs w:val="20"/>
                              </w:rPr>
                              <w:t> </w:t>
                            </w:r>
                          </w:p>
                          <w:p w14:paraId="1ED01658" w14:textId="77777777" w:rsidR="00005CE6" w:rsidRPr="002F1834" w:rsidRDefault="00005CE6" w:rsidP="00005CE6">
                            <w:pPr>
                              <w:ind w:left="170"/>
                              <w:jc w:val="both"/>
                              <w:rPr>
                                <w:rFonts w:ascii="Arial" w:hAnsi="Arial" w:cs="Arial"/>
                                <w:bCs/>
                                <w:color w:val="000000"/>
                                <w:sz w:val="20"/>
                                <w:szCs w:val="20"/>
                              </w:rPr>
                            </w:pPr>
                            <w:r w:rsidRPr="002F1834">
                              <w:rPr>
                                <w:rFonts w:ascii="Arial" w:hAnsi="Arial" w:cs="Arial"/>
                                <w:bCs/>
                                <w:color w:val="000000"/>
                                <w:sz w:val="20"/>
                                <w:szCs w:val="20"/>
                              </w:rPr>
                              <w:t xml:space="preserve">Ecarter la pince de la tête de la presse en serrant progressivement la vis HC M10 </w:t>
                            </w:r>
                            <w:proofErr w:type="spellStart"/>
                            <w:r w:rsidRPr="002F1834">
                              <w:rPr>
                                <w:rFonts w:ascii="Arial" w:hAnsi="Arial" w:cs="Arial"/>
                                <w:bCs/>
                                <w:color w:val="000000"/>
                                <w:sz w:val="20"/>
                                <w:szCs w:val="20"/>
                              </w:rPr>
                              <w:t>rep</w:t>
                            </w:r>
                            <w:proofErr w:type="spellEnd"/>
                            <w:r w:rsidRPr="002F1834">
                              <w:rPr>
                                <w:rFonts w:ascii="Arial" w:hAnsi="Arial" w:cs="Arial"/>
                                <w:bCs/>
                                <w:color w:val="000000"/>
                                <w:sz w:val="20"/>
                                <w:szCs w:val="20"/>
                              </w:rPr>
                              <w:t>. 3 (Maximum ¼ de tour).</w:t>
                            </w:r>
                          </w:p>
                          <w:p w14:paraId="2FF5FF7E" w14:textId="77777777" w:rsidR="00005CE6" w:rsidRDefault="00005CE6" w:rsidP="00005CE6">
                            <w:pPr>
                              <w:ind w:left="170"/>
                              <w:jc w:val="both"/>
                              <w:rPr>
                                <w:rFonts w:ascii="MS Mincho" w:eastAsia="MS Mincho" w:hAnsi="MS Mincho" w:cs="MS Mincho"/>
                                <w:bCs/>
                                <w:color w:val="000000"/>
                                <w:sz w:val="20"/>
                                <w:szCs w:val="20"/>
                              </w:rPr>
                            </w:pPr>
                            <w:r w:rsidRPr="002F1834">
                              <w:rPr>
                                <w:rFonts w:ascii="Arial" w:hAnsi="Arial" w:cs="Arial"/>
                                <w:bCs/>
                                <w:color w:val="000000"/>
                                <w:sz w:val="20"/>
                                <w:szCs w:val="20"/>
                              </w:rPr>
                              <w:t>Attention : Caler ou retenir la tête de façon à éviter sa chute brutale lors de l’écartement de la pince : risque</w:t>
                            </w:r>
                            <w:r>
                              <w:rPr>
                                <w:rFonts w:ascii="Arial" w:hAnsi="Arial" w:cs="Arial"/>
                                <w:bCs/>
                                <w:color w:val="000000"/>
                                <w:sz w:val="20"/>
                                <w:szCs w:val="20"/>
                              </w:rPr>
                              <w:t xml:space="preserve"> </w:t>
                            </w:r>
                            <w:r w:rsidRPr="002F1834">
                              <w:rPr>
                                <w:rFonts w:ascii="Arial" w:hAnsi="Arial" w:cs="Arial"/>
                                <w:bCs/>
                                <w:color w:val="000000"/>
                                <w:sz w:val="20"/>
                                <w:szCs w:val="20"/>
                              </w:rPr>
                              <w:t>de</w:t>
                            </w:r>
                            <w:r>
                              <w:rPr>
                                <w:rFonts w:ascii="Arial" w:hAnsi="Arial" w:cs="Arial"/>
                                <w:bCs/>
                                <w:color w:val="000000"/>
                                <w:sz w:val="20"/>
                                <w:szCs w:val="20"/>
                              </w:rPr>
                              <w:t xml:space="preserve"> </w:t>
                            </w:r>
                            <w:r w:rsidRPr="002F1834">
                              <w:rPr>
                                <w:rFonts w:ascii="Arial" w:hAnsi="Arial" w:cs="Arial"/>
                                <w:bCs/>
                                <w:color w:val="000000"/>
                                <w:sz w:val="20"/>
                                <w:szCs w:val="20"/>
                              </w:rPr>
                              <w:t>pincement</w:t>
                            </w:r>
                            <w:r>
                              <w:rPr>
                                <w:rFonts w:ascii="MS Mincho" w:eastAsia="MS Mincho" w:hAnsi="MS Mincho" w:cs="MS Mincho"/>
                                <w:bCs/>
                                <w:color w:val="000000"/>
                                <w:sz w:val="20"/>
                                <w:szCs w:val="20"/>
                              </w:rPr>
                              <w:t xml:space="preserve"> </w:t>
                            </w:r>
                            <w:r w:rsidRPr="002F1834">
                              <w:rPr>
                                <w:rFonts w:ascii="Arial" w:hAnsi="Arial" w:cs="Arial"/>
                                <w:bCs/>
                                <w:color w:val="000000"/>
                                <w:sz w:val="20"/>
                                <w:szCs w:val="20"/>
                              </w:rPr>
                              <w:t>des</w:t>
                            </w:r>
                            <w:r>
                              <w:rPr>
                                <w:rFonts w:ascii="Arial" w:hAnsi="Arial" w:cs="Arial"/>
                                <w:bCs/>
                                <w:color w:val="000000"/>
                                <w:sz w:val="20"/>
                                <w:szCs w:val="20"/>
                              </w:rPr>
                              <w:t xml:space="preserve"> </w:t>
                            </w:r>
                            <w:r w:rsidRPr="002F1834">
                              <w:rPr>
                                <w:rFonts w:ascii="Arial" w:hAnsi="Arial" w:cs="Arial"/>
                                <w:bCs/>
                                <w:color w:val="000000"/>
                                <w:sz w:val="20"/>
                                <w:szCs w:val="20"/>
                              </w:rPr>
                              <w:t>mains</w:t>
                            </w:r>
                            <w:r>
                              <w:rPr>
                                <w:rFonts w:ascii="Arial" w:hAnsi="Arial" w:cs="Arial"/>
                                <w:bCs/>
                                <w:color w:val="000000"/>
                                <w:sz w:val="20"/>
                                <w:szCs w:val="20"/>
                              </w:rPr>
                              <w:t xml:space="preserve"> </w:t>
                            </w:r>
                            <w:r w:rsidRPr="002F1834">
                              <w:rPr>
                                <w:rFonts w:ascii="Arial" w:hAnsi="Arial" w:cs="Arial"/>
                                <w:bCs/>
                                <w:color w:val="000000"/>
                                <w:sz w:val="20"/>
                                <w:szCs w:val="20"/>
                              </w:rPr>
                              <w:t>ou</w:t>
                            </w:r>
                            <w:r>
                              <w:rPr>
                                <w:rFonts w:ascii="Arial" w:hAnsi="Arial" w:cs="Arial"/>
                                <w:bCs/>
                                <w:color w:val="000000"/>
                                <w:sz w:val="20"/>
                                <w:szCs w:val="20"/>
                              </w:rPr>
                              <w:t xml:space="preserve"> </w:t>
                            </w:r>
                            <w:r w:rsidRPr="002F1834">
                              <w:rPr>
                                <w:rFonts w:ascii="Arial" w:hAnsi="Arial" w:cs="Arial"/>
                                <w:bCs/>
                                <w:color w:val="000000"/>
                                <w:sz w:val="20"/>
                                <w:szCs w:val="20"/>
                              </w:rPr>
                              <w:t xml:space="preserve">de </w:t>
                            </w:r>
                            <w:proofErr w:type="spellStart"/>
                            <w:r w:rsidRPr="002F1834">
                              <w:rPr>
                                <w:rFonts w:ascii="Arial" w:hAnsi="Arial" w:cs="Arial"/>
                                <w:bCs/>
                                <w:color w:val="000000"/>
                                <w:sz w:val="20"/>
                                <w:szCs w:val="20"/>
                              </w:rPr>
                              <w:t>détério</w:t>
                            </w:r>
                            <w:r>
                              <w:rPr>
                                <w:rFonts w:ascii="Arial" w:hAnsi="Arial" w:cs="Arial"/>
                                <w:bCs/>
                                <w:color w:val="000000"/>
                                <w:sz w:val="20"/>
                                <w:szCs w:val="20"/>
                              </w:rPr>
                              <w:t>-</w:t>
                            </w:r>
                            <w:r w:rsidRPr="002F1834">
                              <w:rPr>
                                <w:rFonts w:ascii="Arial" w:hAnsi="Arial" w:cs="Arial"/>
                                <w:bCs/>
                                <w:color w:val="000000"/>
                                <w:sz w:val="20"/>
                                <w:szCs w:val="20"/>
                              </w:rPr>
                              <w:t>ration</w:t>
                            </w:r>
                            <w:proofErr w:type="spellEnd"/>
                            <w:r w:rsidRPr="002F1834">
                              <w:rPr>
                                <w:rFonts w:ascii="Arial" w:hAnsi="Arial" w:cs="Arial"/>
                                <w:bCs/>
                                <w:color w:val="000000"/>
                                <w:sz w:val="20"/>
                                <w:szCs w:val="20"/>
                              </w:rPr>
                              <w:t xml:space="preserve"> de l’outil.</w:t>
                            </w:r>
                            <w:r w:rsidRPr="002F1834">
                              <w:rPr>
                                <w:rFonts w:ascii="MS Mincho" w:eastAsia="MS Mincho" w:hAnsi="MS Mincho" w:cs="MS Mincho"/>
                                <w:bCs/>
                                <w:color w:val="000000"/>
                                <w:sz w:val="20"/>
                                <w:szCs w:val="20"/>
                              </w:rPr>
                              <w:t>  </w:t>
                            </w:r>
                          </w:p>
                          <w:p w14:paraId="0B57503B" w14:textId="77777777" w:rsidR="00005CE6" w:rsidRPr="002F64D9" w:rsidRDefault="00005CE6" w:rsidP="00005CE6">
                            <w:pPr>
                              <w:ind w:left="170"/>
                              <w:jc w:val="both"/>
                              <w:rPr>
                                <w:rFonts w:ascii="Arial" w:hAnsi="Arial" w:cs="Arial"/>
                                <w:sz w:val="20"/>
                                <w:szCs w:val="20"/>
                              </w:rPr>
                            </w:pPr>
                            <w:r w:rsidRPr="002F1834">
                              <w:rPr>
                                <w:rFonts w:ascii="Arial" w:hAnsi="Arial" w:cs="Arial"/>
                                <w:bCs/>
                                <w:color w:val="000000"/>
                                <w:sz w:val="20"/>
                                <w:szCs w:val="20"/>
                              </w:rPr>
                              <w:t>Desserrer la vis HC M10 rep.3 pour ajuster le coulisseau à sa hauteur définitive. Bloquer en position en serrant les deux vis de fixation CHC M10 rep.2</w:t>
                            </w:r>
                            <w:r w:rsidRPr="002F64D9">
                              <w:rPr>
                                <w:rFonts w:ascii="Arial" w:hAnsi="Arial" w:cs="Arial"/>
                                <w:sz w:val="20"/>
                                <w:szCs w:val="20"/>
                              </w:rPr>
                              <w:t>.</w:t>
                            </w:r>
                          </w:p>
                          <w:p w14:paraId="2FAD978A" w14:textId="77777777" w:rsidR="00005CE6" w:rsidRPr="002F64D9" w:rsidRDefault="00005CE6" w:rsidP="00005CE6">
                            <w:pPr>
                              <w:pStyle w:val="Paragraphestandard"/>
                              <w:spacing w:before="113"/>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Mise en place de votre outillage </w:t>
                            </w:r>
                            <w:r w:rsidRPr="00FA273F">
                              <w:rPr>
                                <w:rFonts w:ascii="Arial" w:hAnsi="Arial" w:cs="Arial"/>
                                <w:i/>
                                <w:iCs/>
                              </w:rPr>
                              <w:t>:</w:t>
                            </w:r>
                          </w:p>
                          <w:p w14:paraId="319B5423" w14:textId="77777777" w:rsidR="00005CE6" w:rsidRDefault="00005CE6" w:rsidP="00005CE6">
                            <w:pPr>
                              <w:ind w:left="170"/>
                              <w:jc w:val="both"/>
                              <w:rPr>
                                <w:rFonts w:ascii="MS Mincho" w:eastAsia="MS Mincho" w:hAnsi="MS Mincho" w:cs="MS Mincho"/>
                                <w:bCs/>
                                <w:sz w:val="20"/>
                                <w:szCs w:val="20"/>
                              </w:rPr>
                            </w:pPr>
                            <w:r w:rsidRPr="002F1834">
                              <w:rPr>
                                <w:rFonts w:ascii="Arial" w:hAnsi="Arial" w:cs="Arial"/>
                                <w:bCs/>
                                <w:sz w:val="20"/>
                                <w:szCs w:val="20"/>
                              </w:rPr>
                              <w:t xml:space="preserve">Fixer la partie inférieure de votre outil sur la table de travail : engager dans la rainure </w:t>
                            </w:r>
                            <w:proofErr w:type="spellStart"/>
                            <w:r w:rsidRPr="002F1834">
                              <w:rPr>
                                <w:rFonts w:ascii="Arial" w:hAnsi="Arial" w:cs="Arial"/>
                                <w:bCs/>
                                <w:sz w:val="20"/>
                                <w:szCs w:val="20"/>
                              </w:rPr>
                              <w:t>rep</w:t>
                            </w:r>
                            <w:proofErr w:type="spellEnd"/>
                            <w:r w:rsidRPr="002F1834">
                              <w:rPr>
                                <w:rFonts w:ascii="Arial" w:hAnsi="Arial" w:cs="Arial"/>
                                <w:bCs/>
                                <w:sz w:val="20"/>
                                <w:szCs w:val="20"/>
                              </w:rPr>
                              <w:t>. 4 les tasseaux M6 (fournis en option) et bloquer à l’aide des vis.</w:t>
                            </w:r>
                            <w:r w:rsidRPr="002F1834">
                              <w:rPr>
                                <w:rFonts w:ascii="MS Mincho" w:eastAsia="MS Mincho" w:hAnsi="MS Mincho" w:cs="MS Mincho"/>
                                <w:bCs/>
                                <w:sz w:val="20"/>
                                <w:szCs w:val="20"/>
                              </w:rPr>
                              <w:t> </w:t>
                            </w:r>
                          </w:p>
                          <w:p w14:paraId="2EF795BD" w14:textId="77777777" w:rsidR="00005CE6" w:rsidRDefault="00005CE6" w:rsidP="00005CE6">
                            <w:pPr>
                              <w:ind w:left="170"/>
                              <w:jc w:val="both"/>
                              <w:rPr>
                                <w:rFonts w:ascii="Arial" w:hAnsi="Arial" w:cs="Arial"/>
                                <w:bCs/>
                                <w:sz w:val="20"/>
                                <w:szCs w:val="20"/>
                              </w:rPr>
                            </w:pPr>
                            <w:r w:rsidRPr="002F1834">
                              <w:rPr>
                                <w:rFonts w:ascii="Arial" w:hAnsi="Arial" w:cs="Arial"/>
                                <w:bCs/>
                                <w:sz w:val="20"/>
                                <w:szCs w:val="20"/>
                              </w:rPr>
                              <w:t>Fixer la partie supérieure de votre outil dans l’alésage Ø16H7 du coulisseau et bloquer à l’aide de la vis HC M8 rep.5</w:t>
                            </w:r>
                            <w:r w:rsidRPr="00012836">
                              <w:rPr>
                                <w:rFonts w:ascii="Arial" w:hAnsi="Arial" w:cs="Arial"/>
                                <w:bCs/>
                                <w:sz w:val="20"/>
                                <w:szCs w:val="20"/>
                              </w:rPr>
                              <w:t>.</w:t>
                            </w:r>
                          </w:p>
                          <w:p w14:paraId="6B383106" w14:textId="77777777" w:rsidR="00005CE6" w:rsidRPr="002F64D9" w:rsidRDefault="00005CE6" w:rsidP="00005CE6">
                            <w:pPr>
                              <w:pStyle w:val="Paragraphestandard"/>
                              <w:spacing w:before="113"/>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Réglage du point mort bas </w:t>
                            </w:r>
                            <w:r w:rsidRPr="00FA273F">
                              <w:rPr>
                                <w:rFonts w:ascii="Arial" w:hAnsi="Arial" w:cs="Arial"/>
                                <w:i/>
                                <w:iCs/>
                              </w:rPr>
                              <w:t>:</w:t>
                            </w:r>
                          </w:p>
                          <w:p w14:paraId="65BDAA50" w14:textId="77777777" w:rsidR="00005CE6" w:rsidRPr="002F1834" w:rsidRDefault="00005CE6" w:rsidP="00005CE6">
                            <w:pPr>
                              <w:ind w:left="170"/>
                              <w:jc w:val="both"/>
                              <w:rPr>
                                <w:rFonts w:ascii="Arial" w:hAnsi="Arial" w:cs="Arial"/>
                                <w:bCs/>
                                <w:sz w:val="20"/>
                                <w:szCs w:val="20"/>
                              </w:rPr>
                            </w:pPr>
                            <w:r w:rsidRPr="002F1834">
                              <w:rPr>
                                <w:rFonts w:ascii="Arial" w:hAnsi="Arial" w:cs="Arial"/>
                                <w:bCs/>
                                <w:sz w:val="20"/>
                                <w:szCs w:val="20"/>
                              </w:rPr>
                              <w:t>Régler la course nécessaire en déplaçant le collier rep.8 après avoir desserré la vis CHC M6 rep.6 ou en ajustant la position de la vis HC M6 rep.10.</w:t>
                            </w:r>
                          </w:p>
                          <w:p w14:paraId="383BB813" w14:textId="77777777" w:rsidR="00005CE6" w:rsidRDefault="00005CE6" w:rsidP="00005CE6">
                            <w:pPr>
                              <w:ind w:left="170"/>
                              <w:jc w:val="both"/>
                              <w:rPr>
                                <w:rFonts w:ascii="Arial" w:hAnsi="Arial" w:cs="Arial"/>
                                <w:bCs/>
                                <w:sz w:val="20"/>
                                <w:szCs w:val="20"/>
                              </w:rPr>
                            </w:pPr>
                            <w:r w:rsidRPr="002F1834">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Pr>
                                <w:rFonts w:ascii="Arial" w:hAnsi="Arial" w:cs="Arial"/>
                                <w:bCs/>
                                <w:sz w:val="20"/>
                                <w:szCs w:val="20"/>
                              </w:rPr>
                              <w:t>)</w:t>
                            </w:r>
                            <w:r w:rsidRPr="00FA273F">
                              <w:rPr>
                                <w:rFonts w:ascii="Arial" w:hAnsi="Arial" w:cs="Arial"/>
                                <w:bCs/>
                                <w:sz w:val="20"/>
                                <w:szCs w:val="20"/>
                              </w:rPr>
                              <w:t>.</w:t>
                            </w:r>
                          </w:p>
                          <w:p w14:paraId="661171CA" w14:textId="77777777" w:rsidR="00005CE6" w:rsidRPr="00FA273F" w:rsidRDefault="00005CE6" w:rsidP="00005CE6">
                            <w:pPr>
                              <w:spacing w:before="60"/>
                              <w:jc w:val="both"/>
                              <w:rPr>
                                <w:rFonts w:ascii="Arial" w:hAnsi="Arial" w:cs="Arial"/>
                                <w:i/>
                                <w:iCs/>
                                <w:sz w:val="20"/>
                                <w:szCs w:val="20"/>
                              </w:rPr>
                            </w:pPr>
                            <w:r w:rsidRPr="00FA273F">
                              <w:rPr>
                                <w:rFonts w:ascii="Arial" w:hAnsi="Arial" w:cs="Arial"/>
                                <w:i/>
                                <w:iCs/>
                                <w:sz w:val="20"/>
                                <w:szCs w:val="20"/>
                              </w:rPr>
                              <w:t xml:space="preserve">• </w:t>
                            </w:r>
                            <w:r>
                              <w:rPr>
                                <w:rFonts w:ascii="Arial" w:hAnsi="Arial" w:cs="Arial"/>
                                <w:i/>
                                <w:iCs/>
                                <w:sz w:val="20"/>
                                <w:szCs w:val="20"/>
                              </w:rPr>
                              <w:t xml:space="preserve">Position angulaire du levier </w:t>
                            </w:r>
                            <w:r w:rsidRPr="00FA273F">
                              <w:rPr>
                                <w:rFonts w:ascii="Arial" w:hAnsi="Arial" w:cs="Arial"/>
                                <w:i/>
                                <w:iCs/>
                                <w:sz w:val="20"/>
                                <w:szCs w:val="20"/>
                              </w:rPr>
                              <w:t>:</w:t>
                            </w:r>
                          </w:p>
                          <w:p w14:paraId="464737C3" w14:textId="77777777" w:rsidR="00005CE6" w:rsidRPr="00313781" w:rsidRDefault="00005CE6" w:rsidP="00005CE6">
                            <w:pPr>
                              <w:ind w:left="170"/>
                              <w:jc w:val="both"/>
                              <w:rPr>
                                <w:rFonts w:ascii="Arial" w:hAnsi="Arial" w:cs="Arial"/>
                                <w:bCs/>
                                <w:sz w:val="20"/>
                                <w:szCs w:val="20"/>
                              </w:rPr>
                            </w:pPr>
                            <w:r w:rsidRPr="002F1834">
                              <w:rPr>
                                <w:rFonts w:ascii="Arial" w:hAnsi="Arial" w:cs="Arial"/>
                                <w:bCs/>
                                <w:sz w:val="20"/>
                                <w:szCs w:val="20"/>
                              </w:rPr>
                              <w:t xml:space="preserve">Oter la vis H M8 </w:t>
                            </w:r>
                            <w:proofErr w:type="spellStart"/>
                            <w:r w:rsidRPr="002F1834">
                              <w:rPr>
                                <w:rFonts w:ascii="Arial" w:hAnsi="Arial" w:cs="Arial"/>
                                <w:bCs/>
                                <w:sz w:val="20"/>
                                <w:szCs w:val="20"/>
                              </w:rPr>
                              <w:t>rep</w:t>
                            </w:r>
                            <w:proofErr w:type="spellEnd"/>
                            <w:r w:rsidRPr="002F1834">
                              <w:rPr>
                                <w:rFonts w:ascii="Arial" w:hAnsi="Arial" w:cs="Arial"/>
                                <w:bCs/>
                                <w:sz w:val="20"/>
                                <w:szCs w:val="20"/>
                              </w:rPr>
                              <w:t>. 9.</w:t>
                            </w:r>
                            <w:r w:rsidRPr="002F1834">
                              <w:rPr>
                                <w:rFonts w:ascii="MS Mincho" w:eastAsia="MS Mincho" w:hAnsi="MS Mincho" w:cs="MS Mincho"/>
                                <w:bCs/>
                                <w:sz w:val="20"/>
                                <w:szCs w:val="20"/>
                              </w:rPr>
                              <w:t> </w:t>
                            </w:r>
                            <w:r w:rsidRPr="002F1834">
                              <w:rPr>
                                <w:rFonts w:ascii="Arial" w:hAnsi="Arial" w:cs="Arial"/>
                                <w:bCs/>
                                <w:sz w:val="20"/>
                                <w:szCs w:val="20"/>
                              </w:rPr>
                              <w:t xml:space="preserve">Extraire complètement le pignon vers la droite, ajuster sa position angulaire selon la course utile et la position de l’opérateur. Bloquer en position en serrant la vis </w:t>
                            </w:r>
                            <w:proofErr w:type="spellStart"/>
                            <w:r w:rsidRPr="002F1834">
                              <w:rPr>
                                <w:rFonts w:ascii="Arial" w:hAnsi="Arial" w:cs="Arial"/>
                                <w:bCs/>
                                <w:sz w:val="20"/>
                                <w:szCs w:val="20"/>
                              </w:rPr>
                              <w:t>rep</w:t>
                            </w:r>
                            <w:proofErr w:type="spellEnd"/>
                            <w:r w:rsidRPr="002F1834">
                              <w:rPr>
                                <w:rFonts w:ascii="Arial" w:hAnsi="Arial" w:cs="Arial"/>
                                <w:bCs/>
                                <w:sz w:val="20"/>
                                <w:szCs w:val="20"/>
                              </w:rPr>
                              <w:t>. 9</w:t>
                            </w:r>
                            <w:r>
                              <w:rPr>
                                <w:rFonts w:ascii="Arial" w:hAnsi="Arial" w:cs="Arial"/>
                                <w:bCs/>
                                <w:sz w:val="20"/>
                                <w:szCs w:val="20"/>
                              </w:rPr>
                              <w:t>.</w:t>
                            </w:r>
                          </w:p>
                          <w:p w14:paraId="35330477" w14:textId="77777777" w:rsidR="00005CE6" w:rsidRPr="00FA273F" w:rsidRDefault="00005CE6" w:rsidP="00005CE6">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 xml:space="preserve">ENTRETIEN </w:t>
                            </w:r>
                            <w:proofErr w:type="gramStart"/>
                            <w:r>
                              <w:rPr>
                                <w:rFonts w:ascii="Arial" w:hAnsi="Arial" w:cs="Arial"/>
                                <w:b/>
                                <w:bCs/>
                                <w:sz w:val="20"/>
                                <w:szCs w:val="20"/>
                              </w:rPr>
                              <w:t>MAINTENANCE</w:t>
                            </w:r>
                            <w:r w:rsidRPr="00FA273F">
                              <w:rPr>
                                <w:rFonts w:ascii="Arial" w:hAnsi="Arial" w:cs="Arial"/>
                                <w:b/>
                                <w:bCs/>
                                <w:sz w:val="20"/>
                                <w:szCs w:val="20"/>
                              </w:rPr>
                              <w:t xml:space="preserve"> </w:t>
                            </w:r>
                            <w:r>
                              <w:rPr>
                                <w:rFonts w:ascii="Arial" w:hAnsi="Arial" w:cs="Arial"/>
                                <w:b/>
                                <w:bCs/>
                                <w:sz w:val="20"/>
                                <w:szCs w:val="20"/>
                              </w:rPr>
                              <w:t xml:space="preserve"> </w:t>
                            </w:r>
                            <w:r w:rsidRPr="00FA273F">
                              <w:rPr>
                                <w:rFonts w:ascii="Arial" w:hAnsi="Arial" w:cs="Arial"/>
                                <w:b/>
                                <w:bCs/>
                                <w:sz w:val="20"/>
                                <w:szCs w:val="20"/>
                              </w:rPr>
                              <w:t>:</w:t>
                            </w:r>
                            <w:proofErr w:type="gramEnd"/>
                          </w:p>
                          <w:p w14:paraId="013F0DCB" w14:textId="77777777" w:rsidR="00005CE6" w:rsidRPr="00313781" w:rsidRDefault="00005CE6" w:rsidP="00005CE6">
                            <w:pPr>
                              <w:jc w:val="both"/>
                              <w:rPr>
                                <w:rFonts w:ascii="Arial" w:hAnsi="Arial" w:cs="Arial"/>
                                <w:bCs/>
                                <w:sz w:val="20"/>
                                <w:szCs w:val="20"/>
                              </w:rPr>
                            </w:pPr>
                            <w:r w:rsidRPr="002F1834">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Pr>
                                <w:rFonts w:ascii="Arial" w:hAnsi="Arial" w:cs="Arial"/>
                                <w:bCs/>
                                <w:sz w:val="20"/>
                                <w:szCs w:val="20"/>
                              </w:rPr>
                              <w:t>.</w:t>
                            </w:r>
                          </w:p>
                          <w:p w14:paraId="36F5630D" w14:textId="498D130E" w:rsidR="002F64D9" w:rsidRPr="00313781" w:rsidRDefault="002F64D9" w:rsidP="002F1834">
                            <w:pPr>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7" type="#_x0000_t202" style="position:absolute;margin-left:20.85pt;margin-top:82.25pt;width:240.85pt;height:712.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" filled="f" stroked="f">
                <v:textbox>
                  <w:txbxContent>
                    <w:p w14:paraId="4420C9F7" w14:textId="77777777" w:rsidR="00005CE6" w:rsidRPr="00FA273F" w:rsidRDefault="00005CE6" w:rsidP="00005CE6">
                      <w:pPr>
                        <w:jc w:val="both"/>
                        <w:rPr>
                          <w:rFonts w:ascii="Arial" w:hAnsi="Arial" w:cs="Arial"/>
                          <w:b/>
                          <w:bCs/>
                          <w:sz w:val="20"/>
                          <w:szCs w:val="20"/>
                        </w:rPr>
                      </w:pPr>
                      <w:r w:rsidRPr="00FA273F">
                        <w:rPr>
                          <w:rFonts w:ascii="Arial" w:hAnsi="Arial" w:cs="Arial"/>
                          <w:b/>
                          <w:bCs/>
                          <w:sz w:val="20"/>
                          <w:szCs w:val="20"/>
                        </w:rPr>
                        <w:t xml:space="preserve">&gt; DEBALLAGE / </w:t>
                      </w:r>
                      <w:proofErr w:type="gramStart"/>
                      <w:r w:rsidRPr="00FA273F">
                        <w:rPr>
                          <w:rFonts w:ascii="Arial" w:hAnsi="Arial" w:cs="Arial"/>
                          <w:b/>
                          <w:bCs/>
                          <w:sz w:val="20"/>
                          <w:szCs w:val="20"/>
                        </w:rPr>
                        <w:t xml:space="preserve">INSTALLATION </w:t>
                      </w:r>
                      <w:r>
                        <w:rPr>
                          <w:rFonts w:ascii="Arial" w:hAnsi="Arial" w:cs="Arial"/>
                          <w:b/>
                          <w:bCs/>
                          <w:sz w:val="20"/>
                          <w:szCs w:val="20"/>
                        </w:rPr>
                        <w:t xml:space="preserve"> </w:t>
                      </w:r>
                      <w:r w:rsidRPr="00FA273F">
                        <w:rPr>
                          <w:rFonts w:ascii="Arial" w:hAnsi="Arial" w:cs="Arial"/>
                          <w:b/>
                          <w:bCs/>
                          <w:sz w:val="20"/>
                          <w:szCs w:val="20"/>
                        </w:rPr>
                        <w:t>:</w:t>
                      </w:r>
                      <w:proofErr w:type="gramEnd"/>
                    </w:p>
                    <w:p w14:paraId="38F0E651" w14:textId="77777777" w:rsidR="00005CE6" w:rsidRPr="00FA273F" w:rsidRDefault="00005CE6" w:rsidP="00005CE6">
                      <w:pPr>
                        <w:spacing w:before="80"/>
                        <w:jc w:val="both"/>
                        <w:rPr>
                          <w:rFonts w:ascii="Arial" w:hAnsi="Arial" w:cs="Arial"/>
                          <w:bCs/>
                          <w:sz w:val="20"/>
                          <w:szCs w:val="20"/>
                        </w:rPr>
                      </w:pPr>
                      <w:r w:rsidRPr="002F1834">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2F1834">
                        <w:rPr>
                          <w:rFonts w:ascii="Arial" w:hAnsi="Arial" w:cs="Arial"/>
                          <w:bCs/>
                          <w:sz w:val="20"/>
                          <w:szCs w:val="20"/>
                        </w:rPr>
                        <w:t>rep</w:t>
                      </w:r>
                      <w:proofErr w:type="spellEnd"/>
                      <w:r w:rsidRPr="002F1834">
                        <w:rPr>
                          <w:rFonts w:ascii="Arial" w:hAnsi="Arial" w:cs="Arial"/>
                          <w:bCs/>
                          <w:sz w:val="20"/>
                          <w:szCs w:val="20"/>
                        </w:rPr>
                        <w:t>. 1 prévus à cet effet</w:t>
                      </w:r>
                      <w:r w:rsidRPr="00FA273F">
                        <w:rPr>
                          <w:rFonts w:ascii="Arial" w:hAnsi="Arial" w:cs="Arial"/>
                          <w:bCs/>
                          <w:sz w:val="20"/>
                          <w:szCs w:val="20"/>
                        </w:rPr>
                        <w:t>.</w:t>
                      </w:r>
                    </w:p>
                    <w:p w14:paraId="0CC08640" w14:textId="77777777" w:rsidR="00005CE6" w:rsidRDefault="00005CE6" w:rsidP="00005CE6">
                      <w:pPr>
                        <w:spacing w:before="120"/>
                        <w:jc w:val="both"/>
                        <w:rPr>
                          <w:rFonts w:ascii="Arial" w:hAnsi="Arial" w:cs="Arial"/>
                          <w:bCs/>
                          <w:sz w:val="20"/>
                          <w:szCs w:val="20"/>
                        </w:rPr>
                      </w:pPr>
                      <w:r w:rsidRPr="00FA273F">
                        <w:rPr>
                          <w:rFonts w:ascii="Arial" w:hAnsi="Arial" w:cs="Arial"/>
                          <w:b/>
                          <w:bCs/>
                          <w:sz w:val="20"/>
                          <w:szCs w:val="20"/>
                        </w:rPr>
                        <w:t xml:space="preserve">&gt; REGLAGES </w:t>
                      </w:r>
                      <w:r>
                        <w:rPr>
                          <w:rFonts w:ascii="Arial" w:hAnsi="Arial" w:cs="Arial"/>
                          <w:b/>
                          <w:bCs/>
                          <w:sz w:val="20"/>
                          <w:szCs w:val="20"/>
                        </w:rPr>
                        <w:t>AVANT</w:t>
                      </w:r>
                      <w:r w:rsidRPr="00FA273F">
                        <w:rPr>
                          <w:rFonts w:ascii="Arial" w:hAnsi="Arial" w:cs="Arial"/>
                          <w:b/>
                          <w:bCs/>
                          <w:sz w:val="20"/>
                          <w:szCs w:val="20"/>
                        </w:rPr>
                        <w:t xml:space="preserve"> UTILISATION :</w:t>
                      </w:r>
                    </w:p>
                    <w:p w14:paraId="50EAEA0A" w14:textId="77777777" w:rsidR="00005CE6" w:rsidRPr="002F64D9" w:rsidRDefault="00005CE6" w:rsidP="00005CE6">
                      <w:pPr>
                        <w:pStyle w:val="Paragraphestandard"/>
                        <w:spacing w:before="60"/>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Hauteur libre </w:t>
                      </w:r>
                      <w:r w:rsidRPr="00FA273F">
                        <w:rPr>
                          <w:rFonts w:ascii="Arial" w:hAnsi="Arial" w:cs="Arial"/>
                          <w:i/>
                          <w:iCs/>
                        </w:rPr>
                        <w:t>:</w:t>
                      </w:r>
                    </w:p>
                    <w:p w14:paraId="5F216297" w14:textId="77777777" w:rsidR="00005CE6" w:rsidRDefault="00005CE6" w:rsidP="00005CE6">
                      <w:pPr>
                        <w:ind w:left="170"/>
                        <w:jc w:val="both"/>
                        <w:rPr>
                          <w:rFonts w:ascii="MS Mincho" w:eastAsia="MS Mincho" w:hAnsi="MS Mincho" w:cs="MS Mincho"/>
                          <w:bCs/>
                          <w:color w:val="000000"/>
                          <w:sz w:val="20"/>
                          <w:szCs w:val="20"/>
                        </w:rPr>
                      </w:pPr>
                      <w:r w:rsidRPr="002F1834">
                        <w:rPr>
                          <w:rFonts w:ascii="Arial" w:hAnsi="Arial" w:cs="Arial"/>
                          <w:bCs/>
                          <w:color w:val="000000"/>
                          <w:sz w:val="20"/>
                          <w:szCs w:val="20"/>
                        </w:rPr>
                        <w:t xml:space="preserve">Desserrer les 2 vis CHC M10 </w:t>
                      </w:r>
                      <w:proofErr w:type="spellStart"/>
                      <w:r w:rsidRPr="002F1834">
                        <w:rPr>
                          <w:rFonts w:ascii="Arial" w:hAnsi="Arial" w:cs="Arial"/>
                          <w:bCs/>
                          <w:color w:val="000000"/>
                          <w:sz w:val="20"/>
                          <w:szCs w:val="20"/>
                        </w:rPr>
                        <w:t>rep</w:t>
                      </w:r>
                      <w:proofErr w:type="spellEnd"/>
                      <w:r w:rsidRPr="002F1834">
                        <w:rPr>
                          <w:rFonts w:ascii="Arial" w:hAnsi="Arial" w:cs="Arial"/>
                          <w:bCs/>
                          <w:color w:val="000000"/>
                          <w:sz w:val="20"/>
                          <w:szCs w:val="20"/>
                        </w:rPr>
                        <w:t>. 2</w:t>
                      </w:r>
                      <w:r>
                        <w:rPr>
                          <w:rFonts w:ascii="Arial" w:hAnsi="Arial" w:cs="Arial"/>
                          <w:bCs/>
                          <w:color w:val="000000"/>
                          <w:sz w:val="20"/>
                          <w:szCs w:val="20"/>
                        </w:rPr>
                        <w:t>.</w:t>
                      </w:r>
                      <w:r w:rsidRPr="002F1834">
                        <w:rPr>
                          <w:rFonts w:ascii="MS Mincho" w:eastAsia="MS Mincho" w:hAnsi="MS Mincho" w:cs="MS Mincho"/>
                          <w:bCs/>
                          <w:color w:val="000000"/>
                          <w:sz w:val="20"/>
                          <w:szCs w:val="20"/>
                        </w:rPr>
                        <w:t> </w:t>
                      </w:r>
                    </w:p>
                    <w:p w14:paraId="1ED01658" w14:textId="77777777" w:rsidR="00005CE6" w:rsidRPr="002F1834" w:rsidRDefault="00005CE6" w:rsidP="00005CE6">
                      <w:pPr>
                        <w:ind w:left="170"/>
                        <w:jc w:val="both"/>
                        <w:rPr>
                          <w:rFonts w:ascii="Arial" w:hAnsi="Arial" w:cs="Arial"/>
                          <w:bCs/>
                          <w:color w:val="000000"/>
                          <w:sz w:val="20"/>
                          <w:szCs w:val="20"/>
                        </w:rPr>
                      </w:pPr>
                      <w:r w:rsidRPr="002F1834">
                        <w:rPr>
                          <w:rFonts w:ascii="Arial" w:hAnsi="Arial" w:cs="Arial"/>
                          <w:bCs/>
                          <w:color w:val="000000"/>
                          <w:sz w:val="20"/>
                          <w:szCs w:val="20"/>
                        </w:rPr>
                        <w:t xml:space="preserve">Ecarter la pince de la tête de la presse en serrant progressivement la vis HC M10 </w:t>
                      </w:r>
                      <w:proofErr w:type="spellStart"/>
                      <w:r w:rsidRPr="002F1834">
                        <w:rPr>
                          <w:rFonts w:ascii="Arial" w:hAnsi="Arial" w:cs="Arial"/>
                          <w:bCs/>
                          <w:color w:val="000000"/>
                          <w:sz w:val="20"/>
                          <w:szCs w:val="20"/>
                        </w:rPr>
                        <w:t>rep</w:t>
                      </w:r>
                      <w:proofErr w:type="spellEnd"/>
                      <w:r w:rsidRPr="002F1834">
                        <w:rPr>
                          <w:rFonts w:ascii="Arial" w:hAnsi="Arial" w:cs="Arial"/>
                          <w:bCs/>
                          <w:color w:val="000000"/>
                          <w:sz w:val="20"/>
                          <w:szCs w:val="20"/>
                        </w:rPr>
                        <w:t>. 3 (Maximum ¼ de tour).</w:t>
                      </w:r>
                    </w:p>
                    <w:p w14:paraId="2FF5FF7E" w14:textId="77777777" w:rsidR="00005CE6" w:rsidRDefault="00005CE6" w:rsidP="00005CE6">
                      <w:pPr>
                        <w:ind w:left="170"/>
                        <w:jc w:val="both"/>
                        <w:rPr>
                          <w:rFonts w:ascii="MS Mincho" w:eastAsia="MS Mincho" w:hAnsi="MS Mincho" w:cs="MS Mincho"/>
                          <w:bCs/>
                          <w:color w:val="000000"/>
                          <w:sz w:val="20"/>
                          <w:szCs w:val="20"/>
                        </w:rPr>
                      </w:pPr>
                      <w:r w:rsidRPr="002F1834">
                        <w:rPr>
                          <w:rFonts w:ascii="Arial" w:hAnsi="Arial" w:cs="Arial"/>
                          <w:bCs/>
                          <w:color w:val="000000"/>
                          <w:sz w:val="20"/>
                          <w:szCs w:val="20"/>
                        </w:rPr>
                        <w:t>Attention : Caler ou retenir la tête de façon à éviter sa chute brutale lors de l’écartement de la pince : risque</w:t>
                      </w:r>
                      <w:r>
                        <w:rPr>
                          <w:rFonts w:ascii="Arial" w:hAnsi="Arial" w:cs="Arial"/>
                          <w:bCs/>
                          <w:color w:val="000000"/>
                          <w:sz w:val="20"/>
                          <w:szCs w:val="20"/>
                        </w:rPr>
                        <w:t xml:space="preserve"> </w:t>
                      </w:r>
                      <w:r w:rsidRPr="002F1834">
                        <w:rPr>
                          <w:rFonts w:ascii="Arial" w:hAnsi="Arial" w:cs="Arial"/>
                          <w:bCs/>
                          <w:color w:val="000000"/>
                          <w:sz w:val="20"/>
                          <w:szCs w:val="20"/>
                        </w:rPr>
                        <w:t>de</w:t>
                      </w:r>
                      <w:r>
                        <w:rPr>
                          <w:rFonts w:ascii="Arial" w:hAnsi="Arial" w:cs="Arial"/>
                          <w:bCs/>
                          <w:color w:val="000000"/>
                          <w:sz w:val="20"/>
                          <w:szCs w:val="20"/>
                        </w:rPr>
                        <w:t xml:space="preserve"> </w:t>
                      </w:r>
                      <w:r w:rsidRPr="002F1834">
                        <w:rPr>
                          <w:rFonts w:ascii="Arial" w:hAnsi="Arial" w:cs="Arial"/>
                          <w:bCs/>
                          <w:color w:val="000000"/>
                          <w:sz w:val="20"/>
                          <w:szCs w:val="20"/>
                        </w:rPr>
                        <w:t>pincement</w:t>
                      </w:r>
                      <w:r>
                        <w:rPr>
                          <w:rFonts w:ascii="MS Mincho" w:eastAsia="MS Mincho" w:hAnsi="MS Mincho" w:cs="MS Mincho"/>
                          <w:bCs/>
                          <w:color w:val="000000"/>
                          <w:sz w:val="20"/>
                          <w:szCs w:val="20"/>
                        </w:rPr>
                        <w:t xml:space="preserve"> </w:t>
                      </w:r>
                      <w:r w:rsidRPr="002F1834">
                        <w:rPr>
                          <w:rFonts w:ascii="Arial" w:hAnsi="Arial" w:cs="Arial"/>
                          <w:bCs/>
                          <w:color w:val="000000"/>
                          <w:sz w:val="20"/>
                          <w:szCs w:val="20"/>
                        </w:rPr>
                        <w:t>des</w:t>
                      </w:r>
                      <w:r>
                        <w:rPr>
                          <w:rFonts w:ascii="Arial" w:hAnsi="Arial" w:cs="Arial"/>
                          <w:bCs/>
                          <w:color w:val="000000"/>
                          <w:sz w:val="20"/>
                          <w:szCs w:val="20"/>
                        </w:rPr>
                        <w:t xml:space="preserve"> </w:t>
                      </w:r>
                      <w:r w:rsidRPr="002F1834">
                        <w:rPr>
                          <w:rFonts w:ascii="Arial" w:hAnsi="Arial" w:cs="Arial"/>
                          <w:bCs/>
                          <w:color w:val="000000"/>
                          <w:sz w:val="20"/>
                          <w:szCs w:val="20"/>
                        </w:rPr>
                        <w:t>mains</w:t>
                      </w:r>
                      <w:r>
                        <w:rPr>
                          <w:rFonts w:ascii="Arial" w:hAnsi="Arial" w:cs="Arial"/>
                          <w:bCs/>
                          <w:color w:val="000000"/>
                          <w:sz w:val="20"/>
                          <w:szCs w:val="20"/>
                        </w:rPr>
                        <w:t xml:space="preserve"> </w:t>
                      </w:r>
                      <w:r w:rsidRPr="002F1834">
                        <w:rPr>
                          <w:rFonts w:ascii="Arial" w:hAnsi="Arial" w:cs="Arial"/>
                          <w:bCs/>
                          <w:color w:val="000000"/>
                          <w:sz w:val="20"/>
                          <w:szCs w:val="20"/>
                        </w:rPr>
                        <w:t>ou</w:t>
                      </w:r>
                      <w:r>
                        <w:rPr>
                          <w:rFonts w:ascii="Arial" w:hAnsi="Arial" w:cs="Arial"/>
                          <w:bCs/>
                          <w:color w:val="000000"/>
                          <w:sz w:val="20"/>
                          <w:szCs w:val="20"/>
                        </w:rPr>
                        <w:t xml:space="preserve"> </w:t>
                      </w:r>
                      <w:r w:rsidRPr="002F1834">
                        <w:rPr>
                          <w:rFonts w:ascii="Arial" w:hAnsi="Arial" w:cs="Arial"/>
                          <w:bCs/>
                          <w:color w:val="000000"/>
                          <w:sz w:val="20"/>
                          <w:szCs w:val="20"/>
                        </w:rPr>
                        <w:t xml:space="preserve">de </w:t>
                      </w:r>
                      <w:proofErr w:type="spellStart"/>
                      <w:r w:rsidRPr="002F1834">
                        <w:rPr>
                          <w:rFonts w:ascii="Arial" w:hAnsi="Arial" w:cs="Arial"/>
                          <w:bCs/>
                          <w:color w:val="000000"/>
                          <w:sz w:val="20"/>
                          <w:szCs w:val="20"/>
                        </w:rPr>
                        <w:t>détério</w:t>
                      </w:r>
                      <w:r>
                        <w:rPr>
                          <w:rFonts w:ascii="Arial" w:hAnsi="Arial" w:cs="Arial"/>
                          <w:bCs/>
                          <w:color w:val="000000"/>
                          <w:sz w:val="20"/>
                          <w:szCs w:val="20"/>
                        </w:rPr>
                        <w:t>-</w:t>
                      </w:r>
                      <w:r w:rsidRPr="002F1834">
                        <w:rPr>
                          <w:rFonts w:ascii="Arial" w:hAnsi="Arial" w:cs="Arial"/>
                          <w:bCs/>
                          <w:color w:val="000000"/>
                          <w:sz w:val="20"/>
                          <w:szCs w:val="20"/>
                        </w:rPr>
                        <w:t>ration</w:t>
                      </w:r>
                      <w:proofErr w:type="spellEnd"/>
                      <w:r w:rsidRPr="002F1834">
                        <w:rPr>
                          <w:rFonts w:ascii="Arial" w:hAnsi="Arial" w:cs="Arial"/>
                          <w:bCs/>
                          <w:color w:val="000000"/>
                          <w:sz w:val="20"/>
                          <w:szCs w:val="20"/>
                        </w:rPr>
                        <w:t xml:space="preserve"> de l’outil.</w:t>
                      </w:r>
                      <w:r w:rsidRPr="002F1834">
                        <w:rPr>
                          <w:rFonts w:ascii="MS Mincho" w:eastAsia="MS Mincho" w:hAnsi="MS Mincho" w:cs="MS Mincho"/>
                          <w:bCs/>
                          <w:color w:val="000000"/>
                          <w:sz w:val="20"/>
                          <w:szCs w:val="20"/>
                        </w:rPr>
                        <w:t>  </w:t>
                      </w:r>
                    </w:p>
                    <w:p w14:paraId="0B57503B" w14:textId="77777777" w:rsidR="00005CE6" w:rsidRPr="002F64D9" w:rsidRDefault="00005CE6" w:rsidP="00005CE6">
                      <w:pPr>
                        <w:ind w:left="170"/>
                        <w:jc w:val="both"/>
                        <w:rPr>
                          <w:rFonts w:ascii="Arial" w:hAnsi="Arial" w:cs="Arial"/>
                          <w:sz w:val="20"/>
                          <w:szCs w:val="20"/>
                        </w:rPr>
                      </w:pPr>
                      <w:r w:rsidRPr="002F1834">
                        <w:rPr>
                          <w:rFonts w:ascii="Arial" w:hAnsi="Arial" w:cs="Arial"/>
                          <w:bCs/>
                          <w:color w:val="000000"/>
                          <w:sz w:val="20"/>
                          <w:szCs w:val="20"/>
                        </w:rPr>
                        <w:t>Desserrer la vis HC M10 rep.3 pour ajuster le coulisseau à sa hauteur définitive. Bloquer en position en serrant les deux vis de fixation CHC M10 rep.2</w:t>
                      </w:r>
                      <w:r w:rsidRPr="002F64D9">
                        <w:rPr>
                          <w:rFonts w:ascii="Arial" w:hAnsi="Arial" w:cs="Arial"/>
                          <w:sz w:val="20"/>
                          <w:szCs w:val="20"/>
                        </w:rPr>
                        <w:t>.</w:t>
                      </w:r>
                    </w:p>
                    <w:p w14:paraId="2FAD978A" w14:textId="77777777" w:rsidR="00005CE6" w:rsidRPr="002F64D9" w:rsidRDefault="00005CE6" w:rsidP="00005CE6">
                      <w:pPr>
                        <w:pStyle w:val="Paragraphestandard"/>
                        <w:spacing w:before="113"/>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Mise en place de votre outillage </w:t>
                      </w:r>
                      <w:r w:rsidRPr="00FA273F">
                        <w:rPr>
                          <w:rFonts w:ascii="Arial" w:hAnsi="Arial" w:cs="Arial"/>
                          <w:i/>
                          <w:iCs/>
                        </w:rPr>
                        <w:t>:</w:t>
                      </w:r>
                    </w:p>
                    <w:p w14:paraId="319B5423" w14:textId="77777777" w:rsidR="00005CE6" w:rsidRDefault="00005CE6" w:rsidP="00005CE6">
                      <w:pPr>
                        <w:ind w:left="170"/>
                        <w:jc w:val="both"/>
                        <w:rPr>
                          <w:rFonts w:ascii="MS Mincho" w:eastAsia="MS Mincho" w:hAnsi="MS Mincho" w:cs="MS Mincho"/>
                          <w:bCs/>
                          <w:sz w:val="20"/>
                          <w:szCs w:val="20"/>
                        </w:rPr>
                      </w:pPr>
                      <w:r w:rsidRPr="002F1834">
                        <w:rPr>
                          <w:rFonts w:ascii="Arial" w:hAnsi="Arial" w:cs="Arial"/>
                          <w:bCs/>
                          <w:sz w:val="20"/>
                          <w:szCs w:val="20"/>
                        </w:rPr>
                        <w:t xml:space="preserve">Fixer la partie inférieure de votre outil sur la table de travail : engager dans la rainure </w:t>
                      </w:r>
                      <w:proofErr w:type="spellStart"/>
                      <w:r w:rsidRPr="002F1834">
                        <w:rPr>
                          <w:rFonts w:ascii="Arial" w:hAnsi="Arial" w:cs="Arial"/>
                          <w:bCs/>
                          <w:sz w:val="20"/>
                          <w:szCs w:val="20"/>
                        </w:rPr>
                        <w:t>rep</w:t>
                      </w:r>
                      <w:proofErr w:type="spellEnd"/>
                      <w:r w:rsidRPr="002F1834">
                        <w:rPr>
                          <w:rFonts w:ascii="Arial" w:hAnsi="Arial" w:cs="Arial"/>
                          <w:bCs/>
                          <w:sz w:val="20"/>
                          <w:szCs w:val="20"/>
                        </w:rPr>
                        <w:t>. 4 les tasseaux M6 (fournis en option) et bloquer à l’aide des vis.</w:t>
                      </w:r>
                      <w:r w:rsidRPr="002F1834">
                        <w:rPr>
                          <w:rFonts w:ascii="MS Mincho" w:eastAsia="MS Mincho" w:hAnsi="MS Mincho" w:cs="MS Mincho"/>
                          <w:bCs/>
                          <w:sz w:val="20"/>
                          <w:szCs w:val="20"/>
                        </w:rPr>
                        <w:t> </w:t>
                      </w:r>
                    </w:p>
                    <w:p w14:paraId="2EF795BD" w14:textId="77777777" w:rsidR="00005CE6" w:rsidRDefault="00005CE6" w:rsidP="00005CE6">
                      <w:pPr>
                        <w:ind w:left="170"/>
                        <w:jc w:val="both"/>
                        <w:rPr>
                          <w:rFonts w:ascii="Arial" w:hAnsi="Arial" w:cs="Arial"/>
                          <w:bCs/>
                          <w:sz w:val="20"/>
                          <w:szCs w:val="20"/>
                        </w:rPr>
                      </w:pPr>
                      <w:r w:rsidRPr="002F1834">
                        <w:rPr>
                          <w:rFonts w:ascii="Arial" w:hAnsi="Arial" w:cs="Arial"/>
                          <w:bCs/>
                          <w:sz w:val="20"/>
                          <w:szCs w:val="20"/>
                        </w:rPr>
                        <w:t>Fixer la partie supérieure de votre outil dans l’alésage Ø16H7 du coulisseau et bloquer à l’aide de la vis HC M8 rep.5</w:t>
                      </w:r>
                      <w:r w:rsidRPr="00012836">
                        <w:rPr>
                          <w:rFonts w:ascii="Arial" w:hAnsi="Arial" w:cs="Arial"/>
                          <w:bCs/>
                          <w:sz w:val="20"/>
                          <w:szCs w:val="20"/>
                        </w:rPr>
                        <w:t>.</w:t>
                      </w:r>
                    </w:p>
                    <w:p w14:paraId="6B383106" w14:textId="77777777" w:rsidR="00005CE6" w:rsidRPr="002F64D9" w:rsidRDefault="00005CE6" w:rsidP="00005CE6">
                      <w:pPr>
                        <w:pStyle w:val="Paragraphestandard"/>
                        <w:spacing w:before="113"/>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Réglage du point mort bas </w:t>
                      </w:r>
                      <w:r w:rsidRPr="00FA273F">
                        <w:rPr>
                          <w:rFonts w:ascii="Arial" w:hAnsi="Arial" w:cs="Arial"/>
                          <w:i/>
                          <w:iCs/>
                        </w:rPr>
                        <w:t>:</w:t>
                      </w:r>
                    </w:p>
                    <w:p w14:paraId="65BDAA50" w14:textId="77777777" w:rsidR="00005CE6" w:rsidRPr="002F1834" w:rsidRDefault="00005CE6" w:rsidP="00005CE6">
                      <w:pPr>
                        <w:ind w:left="170"/>
                        <w:jc w:val="both"/>
                        <w:rPr>
                          <w:rFonts w:ascii="Arial" w:hAnsi="Arial" w:cs="Arial"/>
                          <w:bCs/>
                          <w:sz w:val="20"/>
                          <w:szCs w:val="20"/>
                        </w:rPr>
                      </w:pPr>
                      <w:r w:rsidRPr="002F1834">
                        <w:rPr>
                          <w:rFonts w:ascii="Arial" w:hAnsi="Arial" w:cs="Arial"/>
                          <w:bCs/>
                          <w:sz w:val="20"/>
                          <w:szCs w:val="20"/>
                        </w:rPr>
                        <w:t>Régler la course nécessaire en déplaçant le collier rep.8 après avoir desserré la vis CHC M6 rep.6 ou en ajustant la position de la vis HC M6 rep.10.</w:t>
                      </w:r>
                    </w:p>
                    <w:p w14:paraId="383BB813" w14:textId="77777777" w:rsidR="00005CE6" w:rsidRDefault="00005CE6" w:rsidP="00005CE6">
                      <w:pPr>
                        <w:ind w:left="170"/>
                        <w:jc w:val="both"/>
                        <w:rPr>
                          <w:rFonts w:ascii="Arial" w:hAnsi="Arial" w:cs="Arial"/>
                          <w:bCs/>
                          <w:sz w:val="20"/>
                          <w:szCs w:val="20"/>
                        </w:rPr>
                      </w:pPr>
                      <w:r w:rsidRPr="002F1834">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Pr>
                          <w:rFonts w:ascii="Arial" w:hAnsi="Arial" w:cs="Arial"/>
                          <w:bCs/>
                          <w:sz w:val="20"/>
                          <w:szCs w:val="20"/>
                        </w:rPr>
                        <w:t>)</w:t>
                      </w:r>
                      <w:r w:rsidRPr="00FA273F">
                        <w:rPr>
                          <w:rFonts w:ascii="Arial" w:hAnsi="Arial" w:cs="Arial"/>
                          <w:bCs/>
                          <w:sz w:val="20"/>
                          <w:szCs w:val="20"/>
                        </w:rPr>
                        <w:t>.</w:t>
                      </w:r>
                    </w:p>
                    <w:p w14:paraId="661171CA" w14:textId="77777777" w:rsidR="00005CE6" w:rsidRPr="00FA273F" w:rsidRDefault="00005CE6" w:rsidP="00005CE6">
                      <w:pPr>
                        <w:spacing w:before="60"/>
                        <w:jc w:val="both"/>
                        <w:rPr>
                          <w:rFonts w:ascii="Arial" w:hAnsi="Arial" w:cs="Arial"/>
                          <w:i/>
                          <w:iCs/>
                          <w:sz w:val="20"/>
                          <w:szCs w:val="20"/>
                        </w:rPr>
                      </w:pPr>
                      <w:r w:rsidRPr="00FA273F">
                        <w:rPr>
                          <w:rFonts w:ascii="Arial" w:hAnsi="Arial" w:cs="Arial"/>
                          <w:i/>
                          <w:iCs/>
                          <w:sz w:val="20"/>
                          <w:szCs w:val="20"/>
                        </w:rPr>
                        <w:t xml:space="preserve">• </w:t>
                      </w:r>
                      <w:r>
                        <w:rPr>
                          <w:rFonts w:ascii="Arial" w:hAnsi="Arial" w:cs="Arial"/>
                          <w:i/>
                          <w:iCs/>
                          <w:sz w:val="20"/>
                          <w:szCs w:val="20"/>
                        </w:rPr>
                        <w:t xml:space="preserve">Position angulaire du levier </w:t>
                      </w:r>
                      <w:r w:rsidRPr="00FA273F">
                        <w:rPr>
                          <w:rFonts w:ascii="Arial" w:hAnsi="Arial" w:cs="Arial"/>
                          <w:i/>
                          <w:iCs/>
                          <w:sz w:val="20"/>
                          <w:szCs w:val="20"/>
                        </w:rPr>
                        <w:t>:</w:t>
                      </w:r>
                    </w:p>
                    <w:p w14:paraId="464737C3" w14:textId="77777777" w:rsidR="00005CE6" w:rsidRPr="00313781" w:rsidRDefault="00005CE6" w:rsidP="00005CE6">
                      <w:pPr>
                        <w:ind w:left="170"/>
                        <w:jc w:val="both"/>
                        <w:rPr>
                          <w:rFonts w:ascii="Arial" w:hAnsi="Arial" w:cs="Arial"/>
                          <w:bCs/>
                          <w:sz w:val="20"/>
                          <w:szCs w:val="20"/>
                        </w:rPr>
                      </w:pPr>
                      <w:r w:rsidRPr="002F1834">
                        <w:rPr>
                          <w:rFonts w:ascii="Arial" w:hAnsi="Arial" w:cs="Arial"/>
                          <w:bCs/>
                          <w:sz w:val="20"/>
                          <w:szCs w:val="20"/>
                        </w:rPr>
                        <w:t xml:space="preserve">Oter la vis H M8 </w:t>
                      </w:r>
                      <w:proofErr w:type="spellStart"/>
                      <w:r w:rsidRPr="002F1834">
                        <w:rPr>
                          <w:rFonts w:ascii="Arial" w:hAnsi="Arial" w:cs="Arial"/>
                          <w:bCs/>
                          <w:sz w:val="20"/>
                          <w:szCs w:val="20"/>
                        </w:rPr>
                        <w:t>rep</w:t>
                      </w:r>
                      <w:proofErr w:type="spellEnd"/>
                      <w:r w:rsidRPr="002F1834">
                        <w:rPr>
                          <w:rFonts w:ascii="Arial" w:hAnsi="Arial" w:cs="Arial"/>
                          <w:bCs/>
                          <w:sz w:val="20"/>
                          <w:szCs w:val="20"/>
                        </w:rPr>
                        <w:t>. 9.</w:t>
                      </w:r>
                      <w:r w:rsidRPr="002F1834">
                        <w:rPr>
                          <w:rFonts w:ascii="MS Mincho" w:eastAsia="MS Mincho" w:hAnsi="MS Mincho" w:cs="MS Mincho"/>
                          <w:bCs/>
                          <w:sz w:val="20"/>
                          <w:szCs w:val="20"/>
                        </w:rPr>
                        <w:t> </w:t>
                      </w:r>
                      <w:r w:rsidRPr="002F1834">
                        <w:rPr>
                          <w:rFonts w:ascii="Arial" w:hAnsi="Arial" w:cs="Arial"/>
                          <w:bCs/>
                          <w:sz w:val="20"/>
                          <w:szCs w:val="20"/>
                        </w:rPr>
                        <w:t xml:space="preserve">Extraire complètement le pignon vers la droite, ajuster sa position angulaire selon la course utile et la position de l’opérateur. Bloquer en position en serrant la vis </w:t>
                      </w:r>
                      <w:proofErr w:type="spellStart"/>
                      <w:r w:rsidRPr="002F1834">
                        <w:rPr>
                          <w:rFonts w:ascii="Arial" w:hAnsi="Arial" w:cs="Arial"/>
                          <w:bCs/>
                          <w:sz w:val="20"/>
                          <w:szCs w:val="20"/>
                        </w:rPr>
                        <w:t>rep</w:t>
                      </w:r>
                      <w:proofErr w:type="spellEnd"/>
                      <w:r w:rsidRPr="002F1834">
                        <w:rPr>
                          <w:rFonts w:ascii="Arial" w:hAnsi="Arial" w:cs="Arial"/>
                          <w:bCs/>
                          <w:sz w:val="20"/>
                          <w:szCs w:val="20"/>
                        </w:rPr>
                        <w:t>. 9</w:t>
                      </w:r>
                      <w:r>
                        <w:rPr>
                          <w:rFonts w:ascii="Arial" w:hAnsi="Arial" w:cs="Arial"/>
                          <w:bCs/>
                          <w:sz w:val="20"/>
                          <w:szCs w:val="20"/>
                        </w:rPr>
                        <w:t>.</w:t>
                      </w:r>
                    </w:p>
                    <w:p w14:paraId="35330477" w14:textId="77777777" w:rsidR="00005CE6" w:rsidRPr="00FA273F" w:rsidRDefault="00005CE6" w:rsidP="00005CE6">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 xml:space="preserve">ENTRETIEN </w:t>
                      </w:r>
                      <w:proofErr w:type="gramStart"/>
                      <w:r>
                        <w:rPr>
                          <w:rFonts w:ascii="Arial" w:hAnsi="Arial" w:cs="Arial"/>
                          <w:b/>
                          <w:bCs/>
                          <w:sz w:val="20"/>
                          <w:szCs w:val="20"/>
                        </w:rPr>
                        <w:t>MAINTENANCE</w:t>
                      </w:r>
                      <w:r w:rsidRPr="00FA273F">
                        <w:rPr>
                          <w:rFonts w:ascii="Arial" w:hAnsi="Arial" w:cs="Arial"/>
                          <w:b/>
                          <w:bCs/>
                          <w:sz w:val="20"/>
                          <w:szCs w:val="20"/>
                        </w:rPr>
                        <w:t xml:space="preserve"> </w:t>
                      </w:r>
                      <w:r>
                        <w:rPr>
                          <w:rFonts w:ascii="Arial" w:hAnsi="Arial" w:cs="Arial"/>
                          <w:b/>
                          <w:bCs/>
                          <w:sz w:val="20"/>
                          <w:szCs w:val="20"/>
                        </w:rPr>
                        <w:t xml:space="preserve"> </w:t>
                      </w:r>
                      <w:r w:rsidRPr="00FA273F">
                        <w:rPr>
                          <w:rFonts w:ascii="Arial" w:hAnsi="Arial" w:cs="Arial"/>
                          <w:b/>
                          <w:bCs/>
                          <w:sz w:val="20"/>
                          <w:szCs w:val="20"/>
                        </w:rPr>
                        <w:t>:</w:t>
                      </w:r>
                      <w:proofErr w:type="gramEnd"/>
                    </w:p>
                    <w:p w14:paraId="013F0DCB" w14:textId="77777777" w:rsidR="00005CE6" w:rsidRPr="00313781" w:rsidRDefault="00005CE6" w:rsidP="00005CE6">
                      <w:pPr>
                        <w:jc w:val="both"/>
                        <w:rPr>
                          <w:rFonts w:ascii="Arial" w:hAnsi="Arial" w:cs="Arial"/>
                          <w:bCs/>
                          <w:sz w:val="20"/>
                          <w:szCs w:val="20"/>
                        </w:rPr>
                      </w:pPr>
                      <w:r w:rsidRPr="002F1834">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r>
                        <w:rPr>
                          <w:rFonts w:ascii="Arial" w:hAnsi="Arial" w:cs="Arial"/>
                          <w:bCs/>
                          <w:sz w:val="20"/>
                          <w:szCs w:val="20"/>
                        </w:rPr>
                        <w:t>.</w:t>
                      </w:r>
                    </w:p>
                    <w:p w14:paraId="36F5630D" w14:textId="498D130E" w:rsidR="002F64D9" w:rsidRPr="00313781" w:rsidRDefault="002F64D9" w:rsidP="002F1834">
                      <w:pPr>
                        <w:jc w:val="both"/>
                        <w:rPr>
                          <w:rFonts w:ascii="Arial" w:hAnsi="Arial" w:cs="Arial"/>
                          <w:bCs/>
                          <w:sz w:val="20"/>
                          <w:szCs w:val="20"/>
                        </w:rPr>
                      </w:pPr>
                    </w:p>
                  </w:txbxContent>
                </v:textbox>
                <w10:wrap type="square"/>
              </v:shape>
            </w:pict>
          </mc:Fallback>
        </mc:AlternateContent>
      </w:r>
    </w:p>
    <w:p w14:paraId="1E8554C3" w14:textId="6AD448AD" w:rsidR="00977FE7" w:rsidRDefault="0084239A">
      <w:pPr>
        <w:sectPr w:rsidR="00977FE7" w:rsidSect="00F81764">
          <w:headerReference w:type="default" r:id="rId10"/>
          <w:pgSz w:w="11901" w:h="16817"/>
          <w:pgMar w:top="0" w:right="0" w:bottom="0" w:left="0" w:header="0" w:footer="0" w:gutter="0"/>
          <w:cols w:space="708"/>
          <w:docGrid w:linePitch="360"/>
          <w:printerSettings r:id="rId11"/>
        </w:sectPr>
      </w:pPr>
      <w:r w:rsidRPr="00D85C9B">
        <w:rPr>
          <w:noProof/>
          <w:lang w:eastAsia="fr-FR"/>
        </w:rPr>
        <mc:AlternateContent>
          <mc:Choice Requires="wps">
            <w:drawing>
              <wp:anchor distT="0" distB="0" distL="0" distR="0" simplePos="0" relativeHeight="251669504" behindDoc="0" locked="0" layoutInCell="1" allowOverlap="1" wp14:anchorId="1A479564" wp14:editId="29B15FB0">
                <wp:simplePos x="0" y="0"/>
                <wp:positionH relativeFrom="column">
                  <wp:posOffset>292735</wp:posOffset>
                </wp:positionH>
                <wp:positionV relativeFrom="paragraph">
                  <wp:posOffset>205987</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8" type="#_x0000_t202" style="position:absolute;margin-left:23.05pt;margin-top:16.2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p>
    <w:p w14:paraId="7C11885D" w14:textId="18A3ED89" w:rsidR="003D502A" w:rsidRDefault="00F81764">
      <w:bookmarkStart w:id="0" w:name="_GoBack"/>
      <w:bookmarkEnd w:id="0"/>
      <w:r w:rsidRPr="0084239A">
        <w:rPr>
          <w:noProof/>
          <w:lang w:eastAsia="fr-FR"/>
        </w:rPr>
        <mc:AlternateContent>
          <mc:Choice Requires="wps">
            <w:drawing>
              <wp:anchor distT="0" distB="0" distL="114300" distR="114300" simplePos="0" relativeHeight="251675648" behindDoc="0" locked="0" layoutInCell="1" allowOverlap="1" wp14:anchorId="6527CC74" wp14:editId="312EF470">
                <wp:simplePos x="0" y="0"/>
                <wp:positionH relativeFrom="column">
                  <wp:posOffset>1561465</wp:posOffset>
                </wp:positionH>
                <wp:positionV relativeFrom="paragraph">
                  <wp:posOffset>9328150</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2E6B60CB"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F81764">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9" type="#_x0000_t202" style="position:absolute;margin-left:122.95pt;margin-top:734.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" filled="f" stroked="f">
                <v:textbox>
                  <w:txbxContent>
                    <w:p w14:paraId="34D7F804" w14:textId="2E6B60CB"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F81764">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1F3AE34E">
                <wp:simplePos x="0" y="0"/>
                <wp:positionH relativeFrom="column">
                  <wp:posOffset>3140710</wp:posOffset>
                </wp:positionH>
                <wp:positionV relativeFrom="paragraph">
                  <wp:posOffset>3672205</wp:posOffset>
                </wp:positionV>
                <wp:extent cx="4128135" cy="2171065"/>
                <wp:effectExtent l="0" t="0" r="0" b="0"/>
                <wp:wrapSquare wrapText="bothSides"/>
                <wp:docPr id="20" name="Zone de texte 20"/>
                <wp:cNvGraphicFramePr/>
                <a:graphic xmlns:a="http://schemas.openxmlformats.org/drawingml/2006/main">
                  <a:graphicData uri="http://schemas.microsoft.com/office/word/2010/wordprocessingShape">
                    <wps:wsp>
                      <wps:cNvSpPr txBox="1"/>
                      <wps:spPr>
                        <a:xfrm>
                          <a:off x="0" y="0"/>
                          <a:ext cx="4128135" cy="21710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DÉBLOCAGE DU SYSTÈME</w:t>
                            </w:r>
                          </w:p>
                          <w:p w14:paraId="503F0E62" w14:textId="346173E2" w:rsidR="0084239A" w:rsidRDefault="00571575" w:rsidP="0084239A">
                            <w:pPr>
                              <w:spacing w:before="80"/>
                              <w:jc w:val="both"/>
                              <w:rPr>
                                <w:rFonts w:ascii="Arial" w:hAnsi="Arial" w:cs="Arial"/>
                                <w:bCs/>
                                <w:w w:val="95"/>
                                <w:sz w:val="20"/>
                                <w:szCs w:val="20"/>
                              </w:rPr>
                            </w:pPr>
                            <w:r w:rsidRPr="00571575">
                              <w:rPr>
                                <w:rFonts w:ascii="Arial" w:hAnsi="Arial" w:cs="Arial"/>
                                <w:bCs/>
                                <w:w w:val="95"/>
                                <w:sz w:val="20"/>
                                <w:szCs w:val="20"/>
                              </w:rPr>
                              <w:t>Le système est prévu pour empêcher la remontée du levier avant d’avoir atteint le point mort bas. Si une anomalie intervient durant l’opération et qu’il est nécessaire de remonter le levier avant d’avoir atteint la butée basse, il convient de tirer vers l’arrière le bouton moleté de déblocage et remonter le levier en position haute, remédier à l’anomalie et reprendre le travail normalement</w:t>
                            </w:r>
                            <w:r>
                              <w:rPr>
                                <w:rFonts w:ascii="Arial" w:hAnsi="Arial" w:cs="Arial"/>
                                <w:bCs/>
                                <w:w w:val="95"/>
                                <w:sz w:val="20"/>
                                <w:szCs w:val="20"/>
                              </w:rPr>
                              <w:t>.</w:t>
                            </w:r>
                          </w:p>
                          <w:p w14:paraId="19A78384" w14:textId="19A69485" w:rsidR="00571575" w:rsidRPr="002A39DC" w:rsidRDefault="00571575" w:rsidP="00571575">
                            <w:pPr>
                              <w:spacing w:before="120"/>
                              <w:jc w:val="both"/>
                              <w:rPr>
                                <w:rFonts w:ascii="Arial" w:hAnsi="Arial" w:cs="Arial"/>
                                <w:b/>
                                <w:bCs/>
                                <w:w w:val="95"/>
                                <w:sz w:val="20"/>
                                <w:szCs w:val="20"/>
                              </w:rPr>
                            </w:pPr>
                            <w:r>
                              <w:rPr>
                                <w:rFonts w:ascii="Arial" w:hAnsi="Arial" w:cs="Arial"/>
                                <w:b/>
                                <w:bCs/>
                                <w:w w:val="95"/>
                                <w:sz w:val="20"/>
                                <w:szCs w:val="20"/>
                              </w:rPr>
                              <w:t>ENTRETIEN</w:t>
                            </w:r>
                            <w:r w:rsidRPr="002A39DC">
                              <w:rPr>
                                <w:rFonts w:ascii="Arial" w:hAnsi="Arial" w:cs="Arial"/>
                                <w:b/>
                                <w:bCs/>
                                <w:w w:val="95"/>
                                <w:sz w:val="20"/>
                                <w:szCs w:val="20"/>
                              </w:rPr>
                              <w:t xml:space="preserve"> </w:t>
                            </w:r>
                            <w:r>
                              <w:rPr>
                                <w:rFonts w:ascii="Arial" w:hAnsi="Arial" w:cs="Arial"/>
                                <w:b/>
                                <w:bCs/>
                                <w:w w:val="95"/>
                                <w:sz w:val="20"/>
                                <w:szCs w:val="20"/>
                              </w:rPr>
                              <w:t>ET</w:t>
                            </w:r>
                            <w:r w:rsidRPr="002A39DC">
                              <w:rPr>
                                <w:rFonts w:ascii="Arial" w:hAnsi="Arial" w:cs="Arial"/>
                                <w:b/>
                                <w:bCs/>
                                <w:w w:val="95"/>
                                <w:sz w:val="20"/>
                                <w:szCs w:val="20"/>
                              </w:rPr>
                              <w:t xml:space="preserve"> </w:t>
                            </w:r>
                            <w:r>
                              <w:rPr>
                                <w:rFonts w:ascii="Arial" w:hAnsi="Arial" w:cs="Arial"/>
                                <w:b/>
                                <w:bCs/>
                                <w:w w:val="95"/>
                                <w:sz w:val="20"/>
                                <w:szCs w:val="20"/>
                              </w:rPr>
                              <w:t>MAINTENANCE</w:t>
                            </w:r>
                          </w:p>
                          <w:p w14:paraId="520F95EF" w14:textId="77777777" w:rsidR="00571575" w:rsidRPr="00571575" w:rsidRDefault="00571575" w:rsidP="00571575">
                            <w:pPr>
                              <w:rPr>
                                <w:rFonts w:ascii="Arial" w:hAnsi="Arial" w:cs="Arial"/>
                                <w:bCs/>
                                <w:w w:val="95"/>
                                <w:sz w:val="20"/>
                                <w:szCs w:val="20"/>
                              </w:rPr>
                            </w:pPr>
                            <w:r w:rsidRPr="00571575">
                              <w:rPr>
                                <w:rFonts w:ascii="Arial" w:hAnsi="Arial" w:cs="Arial"/>
                                <w:bCs/>
                                <w:w w:val="95"/>
                                <w:sz w:val="20"/>
                                <w:szCs w:val="20"/>
                              </w:rPr>
                              <w:t>De conception particulièrement robuste, votre système ne nécessite pas de maintenance, un graissage des parties en mouvement deux fois par an avec une huile fine et un maintien dans un bon état de propreté vous garantissent un fonctionnement durable.</w:t>
                            </w:r>
                          </w:p>
                          <w:p w14:paraId="1577EA3A" w14:textId="77777777" w:rsidR="00571575" w:rsidRPr="002A39DC" w:rsidRDefault="00571575" w:rsidP="00571575">
                            <w:pPr>
                              <w:spacing w:before="80"/>
                              <w:jc w:val="both"/>
                              <w:rPr>
                                <w:rFonts w:ascii="Arial" w:hAnsi="Arial" w:cs="Arial"/>
                                <w:bCs/>
                                <w:w w:val="95"/>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40" type="#_x0000_t202" style="position:absolute;margin-left:247.3pt;margin-top:289.15pt;width:325.05pt;height:170.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" filled="f" stroked="f">
                <v:textbox>
                  <w:txbxContent>
                    <w:p w14:paraId="29843702"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DÉBLOCAGE DU SYSTÈME</w:t>
                      </w:r>
                    </w:p>
                    <w:p w14:paraId="503F0E62" w14:textId="346173E2" w:rsidR="0084239A" w:rsidRDefault="00571575" w:rsidP="0084239A">
                      <w:pPr>
                        <w:spacing w:before="80"/>
                        <w:jc w:val="both"/>
                        <w:rPr>
                          <w:rFonts w:ascii="Arial" w:hAnsi="Arial" w:cs="Arial"/>
                          <w:bCs/>
                          <w:w w:val="95"/>
                          <w:sz w:val="20"/>
                          <w:szCs w:val="20"/>
                        </w:rPr>
                      </w:pPr>
                      <w:r w:rsidRPr="00571575">
                        <w:rPr>
                          <w:rFonts w:ascii="Arial" w:hAnsi="Arial" w:cs="Arial"/>
                          <w:bCs/>
                          <w:w w:val="95"/>
                          <w:sz w:val="20"/>
                          <w:szCs w:val="20"/>
                        </w:rPr>
                        <w:t>Le système est prévu pour empêcher la remontée du levier avant d’avoir atteint le point mort bas. Si une anomalie intervient durant l’opération et qu’il est nécessaire de remonter le levier avant d’avoir atteint la butée basse, il convient de tirer vers l’arrière le bouton moleté de déblocage et remonter le levier en position haute, remédier à l’anomalie et reprendre le travail normalement</w:t>
                      </w:r>
                      <w:r>
                        <w:rPr>
                          <w:rFonts w:ascii="Arial" w:hAnsi="Arial" w:cs="Arial"/>
                          <w:bCs/>
                          <w:w w:val="95"/>
                          <w:sz w:val="20"/>
                          <w:szCs w:val="20"/>
                        </w:rPr>
                        <w:t>.</w:t>
                      </w:r>
                    </w:p>
                    <w:p w14:paraId="19A78384" w14:textId="19A69485" w:rsidR="00571575" w:rsidRPr="002A39DC" w:rsidRDefault="00571575" w:rsidP="00571575">
                      <w:pPr>
                        <w:spacing w:before="120"/>
                        <w:jc w:val="both"/>
                        <w:rPr>
                          <w:rFonts w:ascii="Arial" w:hAnsi="Arial" w:cs="Arial"/>
                          <w:b/>
                          <w:bCs/>
                          <w:w w:val="95"/>
                          <w:sz w:val="20"/>
                          <w:szCs w:val="20"/>
                        </w:rPr>
                      </w:pPr>
                      <w:r>
                        <w:rPr>
                          <w:rFonts w:ascii="Arial" w:hAnsi="Arial" w:cs="Arial"/>
                          <w:b/>
                          <w:bCs/>
                          <w:w w:val="95"/>
                          <w:sz w:val="20"/>
                          <w:szCs w:val="20"/>
                        </w:rPr>
                        <w:t>ENTRETIEN</w:t>
                      </w:r>
                      <w:r w:rsidRPr="002A39DC">
                        <w:rPr>
                          <w:rFonts w:ascii="Arial" w:hAnsi="Arial" w:cs="Arial"/>
                          <w:b/>
                          <w:bCs/>
                          <w:w w:val="95"/>
                          <w:sz w:val="20"/>
                          <w:szCs w:val="20"/>
                        </w:rPr>
                        <w:t xml:space="preserve"> </w:t>
                      </w:r>
                      <w:r>
                        <w:rPr>
                          <w:rFonts w:ascii="Arial" w:hAnsi="Arial" w:cs="Arial"/>
                          <w:b/>
                          <w:bCs/>
                          <w:w w:val="95"/>
                          <w:sz w:val="20"/>
                          <w:szCs w:val="20"/>
                        </w:rPr>
                        <w:t>ET</w:t>
                      </w:r>
                      <w:r w:rsidRPr="002A39DC">
                        <w:rPr>
                          <w:rFonts w:ascii="Arial" w:hAnsi="Arial" w:cs="Arial"/>
                          <w:b/>
                          <w:bCs/>
                          <w:w w:val="95"/>
                          <w:sz w:val="20"/>
                          <w:szCs w:val="20"/>
                        </w:rPr>
                        <w:t xml:space="preserve"> </w:t>
                      </w:r>
                      <w:r>
                        <w:rPr>
                          <w:rFonts w:ascii="Arial" w:hAnsi="Arial" w:cs="Arial"/>
                          <w:b/>
                          <w:bCs/>
                          <w:w w:val="95"/>
                          <w:sz w:val="20"/>
                          <w:szCs w:val="20"/>
                        </w:rPr>
                        <w:t>MAINTENANCE</w:t>
                      </w:r>
                    </w:p>
                    <w:p w14:paraId="520F95EF" w14:textId="77777777" w:rsidR="00571575" w:rsidRPr="00571575" w:rsidRDefault="00571575" w:rsidP="00571575">
                      <w:pPr>
                        <w:rPr>
                          <w:rFonts w:ascii="Arial" w:hAnsi="Arial" w:cs="Arial"/>
                          <w:bCs/>
                          <w:w w:val="95"/>
                          <w:sz w:val="20"/>
                          <w:szCs w:val="20"/>
                        </w:rPr>
                      </w:pPr>
                      <w:r w:rsidRPr="00571575">
                        <w:rPr>
                          <w:rFonts w:ascii="Arial" w:hAnsi="Arial" w:cs="Arial"/>
                          <w:bCs/>
                          <w:w w:val="95"/>
                          <w:sz w:val="20"/>
                          <w:szCs w:val="20"/>
                        </w:rPr>
                        <w:t>De conception particulièrement robuste, votre système ne nécessite pas de maintenance, un graissage des parties en mouvement deux fois par an avec une huile fine et un maintien dans un bon état de propreté vous garantissent un fonctionnement durable.</w:t>
                      </w:r>
                    </w:p>
                    <w:p w14:paraId="1577EA3A" w14:textId="77777777" w:rsidR="00571575" w:rsidRPr="002A39DC" w:rsidRDefault="00571575" w:rsidP="00571575">
                      <w:pPr>
                        <w:spacing w:before="80"/>
                        <w:jc w:val="both"/>
                        <w:rPr>
                          <w:rFonts w:ascii="Arial" w:hAnsi="Arial" w:cs="Arial"/>
                          <w:bCs/>
                          <w:w w:val="95"/>
                          <w:sz w:val="20"/>
                          <w:szCs w:val="20"/>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2576" behindDoc="0" locked="0" layoutInCell="1" allowOverlap="1" wp14:anchorId="4BB923A1" wp14:editId="43D360F1">
                <wp:simplePos x="0" y="0"/>
                <wp:positionH relativeFrom="column">
                  <wp:posOffset>247650</wp:posOffset>
                </wp:positionH>
                <wp:positionV relativeFrom="paragraph">
                  <wp:posOffset>789305</wp:posOffset>
                </wp:positionV>
                <wp:extent cx="2894965" cy="6718935"/>
                <wp:effectExtent l="0" t="0" r="0" b="12065"/>
                <wp:wrapSquare wrapText="bothSides"/>
                <wp:docPr id="19" name="Zone de texte 19"/>
                <wp:cNvGraphicFramePr/>
                <a:graphic xmlns:a="http://schemas.openxmlformats.org/drawingml/2006/main">
                  <a:graphicData uri="http://schemas.microsoft.com/office/word/2010/wordprocessingShape">
                    <wps:wsp>
                      <wps:cNvSpPr txBox="1"/>
                      <wps:spPr>
                        <a:xfrm>
                          <a:off x="0" y="0"/>
                          <a:ext cx="2894965" cy="67189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2A39DC" w:rsidRDefault="0084239A" w:rsidP="0084239A">
                            <w:pPr>
                              <w:jc w:val="both"/>
                              <w:rPr>
                                <w:rFonts w:ascii="Arial" w:hAnsi="Arial" w:cs="Arial"/>
                                <w:b/>
                                <w:bCs/>
                                <w:w w:val="95"/>
                                <w:sz w:val="32"/>
                                <w:szCs w:val="32"/>
                              </w:rPr>
                            </w:pPr>
                            <w:r w:rsidRPr="002A39DC">
                              <w:rPr>
                                <w:rFonts w:ascii="Arial" w:hAnsi="Arial" w:cs="Arial"/>
                                <w:b/>
                                <w:bCs/>
                                <w:w w:val="95"/>
                                <w:sz w:val="32"/>
                                <w:szCs w:val="32"/>
                              </w:rPr>
                              <w:t>Système anti-retour</w:t>
                            </w:r>
                          </w:p>
                          <w:p w14:paraId="644AC8D4"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PRÉSENTATION</w:t>
                            </w:r>
                          </w:p>
                          <w:p w14:paraId="240754CB" w14:textId="0D572030"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anti-retour interdit la remontée du levier vers le point mort haut avant d’avoir atteint la butée mécanique du point mort bas. Il garantit ainsi la réalisation complète et régulière de l’opération avec la presse à genouillère</w:t>
                            </w:r>
                            <w:r w:rsidR="0084239A" w:rsidRPr="002A39DC">
                              <w:rPr>
                                <w:rFonts w:ascii="Arial" w:hAnsi="Arial" w:cs="Arial"/>
                                <w:bCs/>
                                <w:w w:val="95"/>
                                <w:sz w:val="20"/>
                                <w:szCs w:val="20"/>
                              </w:rPr>
                              <w:t>.</w:t>
                            </w:r>
                          </w:p>
                          <w:p w14:paraId="4111AF90" w14:textId="3EB2C427"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INSTALLATION</w:t>
                            </w:r>
                          </w:p>
                          <w:p w14:paraId="5E8900B3" w14:textId="7C2718BE"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est installé et testé en usine sur la presse avant expédition.</w:t>
                            </w:r>
                          </w:p>
                          <w:p w14:paraId="36A22A75" w14:textId="6CE4CB8D"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RÉGLAGES</w:t>
                            </w:r>
                          </w:p>
                          <w:p w14:paraId="03143C79" w14:textId="77777777" w:rsidR="00915E3A" w:rsidRPr="002A39DC" w:rsidRDefault="0084239A" w:rsidP="002A39DC">
                            <w:pPr>
                              <w:spacing w:before="60"/>
                              <w:jc w:val="both"/>
                              <w:rPr>
                                <w:rFonts w:ascii="Arial" w:hAnsi="Arial" w:cs="Arial"/>
                                <w:bCs/>
                                <w:w w:val="95"/>
                                <w:sz w:val="20"/>
                                <w:szCs w:val="20"/>
                              </w:rPr>
                            </w:pPr>
                            <w:r w:rsidRPr="002A39DC">
                              <w:rPr>
                                <w:rFonts w:ascii="Arial" w:hAnsi="Arial" w:cs="Arial"/>
                                <w:bCs/>
                                <w:w w:val="95"/>
                                <w:sz w:val="20"/>
                                <w:szCs w:val="20"/>
                              </w:rPr>
                              <w:t xml:space="preserve">• </w:t>
                            </w:r>
                            <w:r w:rsidR="00915E3A" w:rsidRPr="002A39DC">
                              <w:rPr>
                                <w:rFonts w:ascii="Arial" w:hAnsi="Arial" w:cs="Arial"/>
                                <w:bCs/>
                                <w:w w:val="95"/>
                                <w:sz w:val="20"/>
                                <w:szCs w:val="20"/>
                              </w:rPr>
                              <w:t>Régler la hauteur de la tête avec une course minimum de 75 mm</w:t>
                            </w:r>
                          </w:p>
                          <w:p w14:paraId="26A561F1" w14:textId="21AD3DE2"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Régler la hauteur de la tête avec la butée mécanique pour obtenir la position souhaitée du point mort bas.</w:t>
                            </w:r>
                          </w:p>
                          <w:p w14:paraId="0E118882" w14:textId="4216E99B"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Positionner la vis CHC Ø M6 de la bague moletée dans le capot de protection, en face du Ø 7 de passage de la clé de serrage (clé BTR de 5)</w:t>
                            </w:r>
                          </w:p>
                          <w:p w14:paraId="3000DE46" w14:textId="7697FEF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Desserrer la bague moletée pour obtenir une rotation légèrement dure sur l’arbre du pignon. (</w:t>
                            </w:r>
                            <w:proofErr w:type="gramStart"/>
                            <w:r w:rsidRPr="002A39DC">
                              <w:rPr>
                                <w:rFonts w:ascii="Arial" w:hAnsi="Arial" w:cs="Arial"/>
                                <w:bCs/>
                                <w:w w:val="95"/>
                                <w:sz w:val="20"/>
                                <w:szCs w:val="20"/>
                              </w:rPr>
                              <w:t>la</w:t>
                            </w:r>
                            <w:proofErr w:type="gramEnd"/>
                            <w:r w:rsidRPr="002A39DC">
                              <w:rPr>
                                <w:rFonts w:ascii="Arial" w:hAnsi="Arial" w:cs="Arial"/>
                                <w:bCs/>
                                <w:w w:val="95"/>
                                <w:sz w:val="20"/>
                                <w:szCs w:val="20"/>
                              </w:rPr>
                              <w:t xml:space="preserve"> bague moletée doit pouvoir tourner à la main.)</w:t>
                            </w:r>
                          </w:p>
                          <w:p w14:paraId="5DCB6BDC" w14:textId="187CDF48"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Mettre l’outil au point mort bas et maintenir cette position.</w:t>
                            </w:r>
                          </w:p>
                          <w:p w14:paraId="737ECCFC" w14:textId="3D3C9DC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Tourner à la main la bague moletée dans le sens horaire pour l’amener en butée et obtenir le déclanchement de l’antiretour.</w:t>
                            </w:r>
                          </w:p>
                          <w:p w14:paraId="05B94EDC" w14:textId="22AF28BD"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Tirer vers l’arrière le bouton moleté pour débrayer l’anti-retour et ramener le levier vers le point mort haut et positionner la vis de serrage de la bague moletée en face du Ø 7 du carter de protection.</w:t>
                            </w:r>
                          </w:p>
                          <w:p w14:paraId="440C367D" w14:textId="39A93819"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Serrer la vis de blocage de la bague moletée sans faire bouger la ba</w:t>
                            </w:r>
                            <w:r w:rsidR="004D3F20">
                              <w:rPr>
                                <w:rFonts w:ascii="Arial" w:hAnsi="Arial" w:cs="Arial"/>
                                <w:bCs/>
                                <w:w w:val="95"/>
                                <w:sz w:val="20"/>
                                <w:szCs w:val="20"/>
                              </w:rPr>
                              <w:t xml:space="preserve">gue sur l’axe du pignon (tenir </w:t>
                            </w:r>
                            <w:r w:rsidRPr="002A39DC">
                              <w:rPr>
                                <w:rFonts w:ascii="Arial" w:hAnsi="Arial" w:cs="Arial"/>
                                <w:bCs/>
                                <w:w w:val="95"/>
                                <w:sz w:val="20"/>
                                <w:szCs w:val="20"/>
                              </w:rPr>
                              <w:t>fermement le levier tout en bloquant la vis avec la clé BTR de 5)</w:t>
                            </w:r>
                          </w:p>
                          <w:p w14:paraId="150BF26D" w14:textId="70B16131"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Vérifier que le pion du système anti-retour se débraye bien simultanément avec la vis de réglage de la butée mécanique qui entre en contact avec le dessus de la tête de la presse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41" type="#_x0000_t202" style="position:absolute;margin-left:19.5pt;margin-top:62.15pt;width:227.95pt;height:529.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" filled="f" stroked="f">
                <v:textbox>
                  <w:txbxContent>
                    <w:p w14:paraId="2847C484" w14:textId="77777777" w:rsidR="0084239A" w:rsidRPr="002A39DC" w:rsidRDefault="0084239A" w:rsidP="0084239A">
                      <w:pPr>
                        <w:jc w:val="both"/>
                        <w:rPr>
                          <w:rFonts w:ascii="Arial" w:hAnsi="Arial" w:cs="Arial"/>
                          <w:b/>
                          <w:bCs/>
                          <w:w w:val="95"/>
                          <w:sz w:val="32"/>
                          <w:szCs w:val="32"/>
                        </w:rPr>
                      </w:pPr>
                      <w:r w:rsidRPr="002A39DC">
                        <w:rPr>
                          <w:rFonts w:ascii="Arial" w:hAnsi="Arial" w:cs="Arial"/>
                          <w:b/>
                          <w:bCs/>
                          <w:w w:val="95"/>
                          <w:sz w:val="32"/>
                          <w:szCs w:val="32"/>
                        </w:rPr>
                        <w:t>Système anti-retour</w:t>
                      </w:r>
                    </w:p>
                    <w:p w14:paraId="644AC8D4"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PRÉSENTATION</w:t>
                      </w:r>
                    </w:p>
                    <w:p w14:paraId="240754CB" w14:textId="0D572030"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anti-retour interdit la remontée du levier vers le point mort haut avant d’avoir atteint la butée mécanique du point mort bas. Il garantit ainsi la réalisation complète et régulière de l’opération avec la presse à genouillère</w:t>
                      </w:r>
                      <w:r w:rsidR="0084239A" w:rsidRPr="002A39DC">
                        <w:rPr>
                          <w:rFonts w:ascii="Arial" w:hAnsi="Arial" w:cs="Arial"/>
                          <w:bCs/>
                          <w:w w:val="95"/>
                          <w:sz w:val="20"/>
                          <w:szCs w:val="20"/>
                        </w:rPr>
                        <w:t>.</w:t>
                      </w:r>
                    </w:p>
                    <w:p w14:paraId="4111AF90" w14:textId="3EB2C427"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INSTALLATION</w:t>
                      </w:r>
                    </w:p>
                    <w:p w14:paraId="5E8900B3" w14:textId="7C2718BE"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est installé et testé en usine sur la presse avant expédition.</w:t>
                      </w:r>
                    </w:p>
                    <w:p w14:paraId="36A22A75" w14:textId="6CE4CB8D"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RÉGLAGES</w:t>
                      </w:r>
                    </w:p>
                    <w:p w14:paraId="03143C79" w14:textId="77777777" w:rsidR="00915E3A" w:rsidRPr="002A39DC" w:rsidRDefault="0084239A" w:rsidP="002A39DC">
                      <w:pPr>
                        <w:spacing w:before="60"/>
                        <w:jc w:val="both"/>
                        <w:rPr>
                          <w:rFonts w:ascii="Arial" w:hAnsi="Arial" w:cs="Arial"/>
                          <w:bCs/>
                          <w:w w:val="95"/>
                          <w:sz w:val="20"/>
                          <w:szCs w:val="20"/>
                        </w:rPr>
                      </w:pPr>
                      <w:r w:rsidRPr="002A39DC">
                        <w:rPr>
                          <w:rFonts w:ascii="Arial" w:hAnsi="Arial" w:cs="Arial"/>
                          <w:bCs/>
                          <w:w w:val="95"/>
                          <w:sz w:val="20"/>
                          <w:szCs w:val="20"/>
                        </w:rPr>
                        <w:t xml:space="preserve">• </w:t>
                      </w:r>
                      <w:r w:rsidR="00915E3A" w:rsidRPr="002A39DC">
                        <w:rPr>
                          <w:rFonts w:ascii="Arial" w:hAnsi="Arial" w:cs="Arial"/>
                          <w:bCs/>
                          <w:w w:val="95"/>
                          <w:sz w:val="20"/>
                          <w:szCs w:val="20"/>
                        </w:rPr>
                        <w:t>Régler la hauteur de la tête avec une course minimum de 75 mm</w:t>
                      </w:r>
                    </w:p>
                    <w:p w14:paraId="26A561F1" w14:textId="21AD3DE2"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Régler la hauteur de la tête avec la butée mécanique pour obtenir la position souhaitée du point mort bas.</w:t>
                      </w:r>
                    </w:p>
                    <w:p w14:paraId="0E118882" w14:textId="4216E99B"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Positionner la vis CHC Ø M6 de la bague moletée dans le capot de protection, en face du Ø 7 de passage de la clé de serrage (clé BTR de 5)</w:t>
                      </w:r>
                    </w:p>
                    <w:p w14:paraId="3000DE46" w14:textId="7697FEF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Desserrer la bague moletée pour obtenir une rotation légèrement dure sur l’arbre du pignon. (</w:t>
                      </w:r>
                      <w:proofErr w:type="gramStart"/>
                      <w:r w:rsidRPr="002A39DC">
                        <w:rPr>
                          <w:rFonts w:ascii="Arial" w:hAnsi="Arial" w:cs="Arial"/>
                          <w:bCs/>
                          <w:w w:val="95"/>
                          <w:sz w:val="20"/>
                          <w:szCs w:val="20"/>
                        </w:rPr>
                        <w:t>la</w:t>
                      </w:r>
                      <w:proofErr w:type="gramEnd"/>
                      <w:r w:rsidRPr="002A39DC">
                        <w:rPr>
                          <w:rFonts w:ascii="Arial" w:hAnsi="Arial" w:cs="Arial"/>
                          <w:bCs/>
                          <w:w w:val="95"/>
                          <w:sz w:val="20"/>
                          <w:szCs w:val="20"/>
                        </w:rPr>
                        <w:t xml:space="preserve"> bague moletée doit pouvoir tourner à la main.)</w:t>
                      </w:r>
                    </w:p>
                    <w:p w14:paraId="5DCB6BDC" w14:textId="187CDF48"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Mettre l’outil au point mort bas et maintenir cette position.</w:t>
                      </w:r>
                    </w:p>
                    <w:p w14:paraId="737ECCFC" w14:textId="3D3C9DC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Tourner à la main la bague moletée dans le sens horaire pour l’amener en butée et obtenir le déclanchement de l’antiretour.</w:t>
                      </w:r>
                    </w:p>
                    <w:p w14:paraId="05B94EDC" w14:textId="22AF28BD"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Tirer vers l’arrière le bouton moleté pour débrayer l’anti-retour et ramener le levier vers le point mort haut et positionner la vis de serrage de la bague moletée en face du Ø 7 du carter de protection.</w:t>
                      </w:r>
                    </w:p>
                    <w:p w14:paraId="440C367D" w14:textId="39A93819"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Serrer la vis de blocage de la bague moletée sans faire bouger la ba</w:t>
                      </w:r>
                      <w:r w:rsidR="004D3F20">
                        <w:rPr>
                          <w:rFonts w:ascii="Arial" w:hAnsi="Arial" w:cs="Arial"/>
                          <w:bCs/>
                          <w:w w:val="95"/>
                          <w:sz w:val="20"/>
                          <w:szCs w:val="20"/>
                        </w:rPr>
                        <w:t xml:space="preserve">gue sur l’axe du pignon (tenir </w:t>
                      </w:r>
                      <w:r w:rsidRPr="002A39DC">
                        <w:rPr>
                          <w:rFonts w:ascii="Arial" w:hAnsi="Arial" w:cs="Arial"/>
                          <w:bCs/>
                          <w:w w:val="95"/>
                          <w:sz w:val="20"/>
                          <w:szCs w:val="20"/>
                        </w:rPr>
                        <w:t>fermement le levier tout en bloquant la vis avec la clé BTR de 5)</w:t>
                      </w:r>
                    </w:p>
                    <w:p w14:paraId="150BF26D" w14:textId="70B16131"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Vérifier que le pion du système anti-retour se débraye bien simultanément avec la vis de réglage de la butée mécanique qui entre en contact avec le dessus de la tête de la presse</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13C76B10">
                <wp:simplePos x="0" y="0"/>
                <wp:positionH relativeFrom="column">
                  <wp:posOffset>3217545</wp:posOffset>
                </wp:positionH>
                <wp:positionV relativeFrom="paragraph">
                  <wp:posOffset>5949548</wp:posOffset>
                </wp:positionV>
                <wp:extent cx="2458720" cy="1631315"/>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458720" cy="16313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42" type="#_x0000_t202" style="position:absolute;margin-left:253.35pt;margin-top:468.45pt;width:193.6pt;height:128.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Pr="0084239A">
        <w:rPr>
          <w:noProof/>
          <w:lang w:eastAsia="fr-FR"/>
        </w:rPr>
        <mc:AlternateContent>
          <mc:Choice Requires="wps">
            <w:drawing>
              <wp:anchor distT="0" distB="0" distL="0" distR="0" simplePos="0" relativeHeight="251671552" behindDoc="0" locked="0" layoutInCell="1" allowOverlap="1" wp14:anchorId="22655F7A" wp14:editId="3B563A49">
                <wp:simplePos x="0" y="0"/>
                <wp:positionH relativeFrom="column">
                  <wp:posOffset>320675</wp:posOffset>
                </wp:positionH>
                <wp:positionV relativeFrom="paragraph">
                  <wp:posOffset>205987</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43" type="#_x0000_t202" style="position:absolute;margin-left:25.25pt;margin-top:16.2pt;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p>
    <w:sectPr w:rsidR="003D502A" w:rsidSect="00F81764">
      <w:headerReference w:type="default" r:id="rId12"/>
      <w:pgSz w:w="11901" w:h="16817"/>
      <w:pgMar w:top="0" w:right="0" w:bottom="0" w:left="0" w:header="0" w:footer="0" w:gutter="0"/>
      <w:cols w:space="708"/>
      <w:docGrid w:linePitch="360"/>
      <w:printerSettings r:id="rId13"/>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745BAF" w14:textId="77777777" w:rsidR="00DF7BF2" w:rsidRDefault="00DF7BF2" w:rsidP="00F601A8">
      <w:r>
        <w:separator/>
      </w:r>
    </w:p>
  </w:endnote>
  <w:endnote w:type="continuationSeparator" w:id="0">
    <w:p w14:paraId="2990ACD1" w14:textId="77777777" w:rsidR="00DF7BF2" w:rsidRDefault="00DF7BF2"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HelveticaNeueLTPro-Roman">
    <w:charset w:val="00"/>
    <w:family w:val="auto"/>
    <w:pitch w:val="variable"/>
    <w:sig w:usb0="800000AF" w:usb1="5000205B" w:usb2="00000000" w:usb3="00000000" w:csb0="0000009B"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FrutigerLTStd-Light">
    <w:charset w:val="00"/>
    <w:family w:val="auto"/>
    <w:pitch w:val="variable"/>
    <w:sig w:usb0="00000003" w:usb1="00000000" w:usb2="00000000" w:usb3="00000000" w:csb0="00000001" w:csb1="00000000"/>
  </w:font>
  <w:font w:name="FrutigerLTStd-Italic">
    <w:charset w:val="00"/>
    <w:family w:val="auto"/>
    <w:pitch w:val="variable"/>
    <w:sig w:usb0="00000003" w:usb1="00000000" w:usb2="00000000" w:usb3="00000000" w:csb0="00000001"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9296FC" w14:textId="77777777" w:rsidR="00DF7BF2" w:rsidRDefault="00DF7BF2" w:rsidP="00F601A8">
      <w:r>
        <w:separator/>
      </w:r>
    </w:p>
  </w:footnote>
  <w:footnote w:type="continuationSeparator" w:id="0">
    <w:p w14:paraId="54D0CB96" w14:textId="77777777" w:rsidR="00DF7BF2" w:rsidRDefault="00DF7BF2"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400857C4" w:rsidR="00F601A8" w:rsidRDefault="00F81764">
    <w:pPr>
      <w:pStyle w:val="En-tte"/>
    </w:pPr>
    <w:r>
      <w:rPr>
        <w:noProof/>
        <w:lang w:eastAsia="fr-FR"/>
      </w:rPr>
      <w:drawing>
        <wp:anchor distT="0" distB="0" distL="114300" distR="114300" simplePos="0" relativeHeight="251661312" behindDoc="1" locked="0" layoutInCell="1" allowOverlap="1" wp14:anchorId="088B4DD9" wp14:editId="402E90CD">
          <wp:simplePos x="0" y="0"/>
          <wp:positionH relativeFrom="column">
            <wp:posOffset>0</wp:posOffset>
          </wp:positionH>
          <wp:positionV relativeFrom="paragraph">
            <wp:posOffset>0</wp:posOffset>
          </wp:positionV>
          <wp:extent cx="7546320" cy="10678680"/>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che-4HR 1.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7D02A910" w:rsidR="001B647A" w:rsidRDefault="00F81764">
    <w:pPr>
      <w:pStyle w:val="En-tte"/>
    </w:pPr>
    <w:r>
      <w:rPr>
        <w:noProof/>
        <w:lang w:eastAsia="fr-FR"/>
      </w:rPr>
      <w:drawing>
        <wp:anchor distT="0" distB="0" distL="114300" distR="114300" simplePos="0" relativeHeight="251660288" behindDoc="1" locked="0" layoutInCell="1" allowOverlap="1" wp14:anchorId="594561DE" wp14:editId="11AD2374">
          <wp:simplePos x="0" y="0"/>
          <wp:positionH relativeFrom="column">
            <wp:posOffset>0</wp:posOffset>
          </wp:positionH>
          <wp:positionV relativeFrom="paragraph">
            <wp:posOffset>0</wp:posOffset>
          </wp:positionV>
          <wp:extent cx="7546320" cy="1067868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che-4HR 2.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24393CA5" w:rsidR="00730D41" w:rsidRDefault="00F81764">
    <w:pPr>
      <w:pStyle w:val="En-tte"/>
    </w:pPr>
    <w:r>
      <w:rPr>
        <w:noProof/>
        <w:lang w:eastAsia="fr-FR"/>
      </w:rPr>
      <w:drawing>
        <wp:anchor distT="0" distB="0" distL="114300" distR="114300" simplePos="0" relativeHeight="251659264" behindDoc="1" locked="0" layoutInCell="1" allowOverlap="1" wp14:anchorId="17AAC769" wp14:editId="755FED94">
          <wp:simplePos x="0" y="0"/>
          <wp:positionH relativeFrom="column">
            <wp:posOffset>0</wp:posOffset>
          </wp:positionH>
          <wp:positionV relativeFrom="paragraph">
            <wp:posOffset>0</wp:posOffset>
          </wp:positionV>
          <wp:extent cx="7546320" cy="1067868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che-4HR 3.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75CA4703" w:rsidR="007A6F15" w:rsidRDefault="00F81764">
    <w:pPr>
      <w:pStyle w:val="En-tte"/>
    </w:pPr>
    <w:r>
      <w:rPr>
        <w:noProof/>
        <w:lang w:eastAsia="fr-FR"/>
      </w:rPr>
      <w:drawing>
        <wp:anchor distT="0" distB="0" distL="114300" distR="114300" simplePos="0" relativeHeight="251658240" behindDoc="1" locked="0" layoutInCell="1" allowOverlap="1" wp14:anchorId="196131ED" wp14:editId="453EC2D8">
          <wp:simplePos x="0" y="0"/>
          <wp:positionH relativeFrom="column">
            <wp:posOffset>0</wp:posOffset>
          </wp:positionH>
          <wp:positionV relativeFrom="paragraph">
            <wp:posOffset>0</wp:posOffset>
          </wp:positionV>
          <wp:extent cx="7546320" cy="1067868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e-4HR 4.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57"/>
  <w:drawingGridVerticalSpacing w:val="57"/>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05CE6"/>
    <w:rsid w:val="00012836"/>
    <w:rsid w:val="0003030D"/>
    <w:rsid w:val="000A6E5C"/>
    <w:rsid w:val="000D60C6"/>
    <w:rsid w:val="00136B6A"/>
    <w:rsid w:val="00137562"/>
    <w:rsid w:val="00176DBA"/>
    <w:rsid w:val="001B647A"/>
    <w:rsid w:val="001D418C"/>
    <w:rsid w:val="0025076E"/>
    <w:rsid w:val="002706AC"/>
    <w:rsid w:val="00274412"/>
    <w:rsid w:val="002A39DC"/>
    <w:rsid w:val="002D4890"/>
    <w:rsid w:val="002F1834"/>
    <w:rsid w:val="002F64D9"/>
    <w:rsid w:val="003576AC"/>
    <w:rsid w:val="003D3422"/>
    <w:rsid w:val="003D502A"/>
    <w:rsid w:val="003D71DA"/>
    <w:rsid w:val="004153B8"/>
    <w:rsid w:val="004160E8"/>
    <w:rsid w:val="00426042"/>
    <w:rsid w:val="004D3F20"/>
    <w:rsid w:val="004E75C2"/>
    <w:rsid w:val="005447CD"/>
    <w:rsid w:val="00571575"/>
    <w:rsid w:val="00600561"/>
    <w:rsid w:val="006529A7"/>
    <w:rsid w:val="00730D41"/>
    <w:rsid w:val="00747ECF"/>
    <w:rsid w:val="0078173B"/>
    <w:rsid w:val="0078518E"/>
    <w:rsid w:val="007A6F15"/>
    <w:rsid w:val="00822254"/>
    <w:rsid w:val="00825DE0"/>
    <w:rsid w:val="0084239A"/>
    <w:rsid w:val="008B7411"/>
    <w:rsid w:val="00901CC3"/>
    <w:rsid w:val="00915E3A"/>
    <w:rsid w:val="00977FE7"/>
    <w:rsid w:val="009913C7"/>
    <w:rsid w:val="009973E5"/>
    <w:rsid w:val="009F2FDB"/>
    <w:rsid w:val="00A05D8E"/>
    <w:rsid w:val="00A172DE"/>
    <w:rsid w:val="00A5136D"/>
    <w:rsid w:val="00AA5321"/>
    <w:rsid w:val="00B22B2D"/>
    <w:rsid w:val="00B835E8"/>
    <w:rsid w:val="00C42935"/>
    <w:rsid w:val="00C8026B"/>
    <w:rsid w:val="00C81491"/>
    <w:rsid w:val="00CB020A"/>
    <w:rsid w:val="00CC4569"/>
    <w:rsid w:val="00D64F98"/>
    <w:rsid w:val="00D85C9B"/>
    <w:rsid w:val="00D96486"/>
    <w:rsid w:val="00DB1506"/>
    <w:rsid w:val="00DF7BF2"/>
    <w:rsid w:val="00E229D0"/>
    <w:rsid w:val="00E42D5F"/>
    <w:rsid w:val="00F02CCF"/>
    <w:rsid w:val="00F601A8"/>
    <w:rsid w:val="00F716F0"/>
    <w:rsid w:val="00F81764"/>
    <w:rsid w:val="00FC059B"/>
    <w:rsid w:val="00FC2353"/>
    <w:rsid w:val="00FC7ED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 w:type="paragraph" w:customStyle="1" w:styleId="Paragraphestandard">
    <w:name w:val="[Paragraphe standard]"/>
    <w:basedOn w:val="Normal"/>
    <w:uiPriority w:val="99"/>
    <w:rsid w:val="00B22B2D"/>
    <w:pPr>
      <w:widowControl w:val="0"/>
      <w:autoSpaceDE w:val="0"/>
      <w:autoSpaceDN w:val="0"/>
      <w:adjustRightInd w:val="0"/>
      <w:spacing w:line="276" w:lineRule="auto"/>
      <w:textAlignment w:val="center"/>
    </w:pPr>
    <w:rPr>
      <w:rFonts w:ascii="HelveticaNeueLTPro-Roman" w:hAnsi="HelveticaNeueLTPro-Roman" w:cs="HelveticaNeueLTPro-Roman"/>
      <w:color w:val="000000"/>
      <w:sz w:val="20"/>
      <w:szCs w:val="20"/>
    </w:rPr>
  </w:style>
  <w:style w:type="paragraph" w:styleId="Pardeliste">
    <w:name w:val="List Paragraph"/>
    <w:basedOn w:val="Normal"/>
    <w:uiPriority w:val="34"/>
    <w:qFormat/>
    <w:rsid w:val="00915E3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printerSettings" Target="printerSettings/printerSettings3.bin"/><Relationship Id="rId12" Type="http://schemas.openxmlformats.org/officeDocument/2006/relationships/header" Target="header4.xml"/><Relationship Id="rId13" Type="http://schemas.openxmlformats.org/officeDocument/2006/relationships/printerSettings" Target="printerSettings/printerSettings4.bin"/><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printerSettings" Target="printerSettings/printerSettings1.bin"/><Relationship Id="rId8" Type="http://schemas.openxmlformats.org/officeDocument/2006/relationships/header" Target="header2.xml"/><Relationship Id="rId9" Type="http://schemas.openxmlformats.org/officeDocument/2006/relationships/printerSettings" Target="printerSettings/printerSettings2.bin"/><Relationship Id="rId1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4</Pages>
  <Words>3</Words>
  <Characters>19</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6</cp:revision>
  <cp:lastPrinted>2020-06-23T13:55:00Z</cp:lastPrinted>
  <dcterms:created xsi:type="dcterms:W3CDTF">2020-06-23T12:42:00Z</dcterms:created>
  <dcterms:modified xsi:type="dcterms:W3CDTF">2020-07-02T14:27:00Z</dcterms:modified>
</cp:coreProperties>
</file>